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0525" w14:textId="5838FAB7" w:rsidR="00967F1A" w:rsidRDefault="00967F1A" w:rsidP="00967F1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 w:rsidRPr="00967F1A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JOYAS DE ASIA ORIENTAL Y OSAKA</w:t>
      </w:r>
    </w:p>
    <w:p w14:paraId="361D045C" w14:textId="18A2406A" w:rsidR="00346E53" w:rsidRDefault="00346E53" w:rsidP="00967F1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1</w:t>
      </w:r>
      <w:r w:rsidR="00967F1A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6</w:t>
      </w: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Días 1</w:t>
      </w:r>
      <w:r w:rsidR="00967F1A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5</w:t>
      </w:r>
      <w:r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 xml:space="preserve"> Noches</w:t>
      </w:r>
    </w:p>
    <w:p w14:paraId="1B2146EB" w14:textId="77777777" w:rsidR="00346E53" w:rsidRDefault="00346E53" w:rsidP="00967F1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</w:pPr>
    </w:p>
    <w:p w14:paraId="784DD24C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inherit" w:eastAsia="Times New Roman" w:hAnsi="inherit" w:cs="Arial"/>
          <w:b/>
          <w:bCs/>
          <w:color w:val="393939"/>
          <w:kern w:val="0"/>
          <w:sz w:val="21"/>
          <w:szCs w:val="21"/>
          <w:bdr w:val="none" w:sz="0" w:space="0" w:color="auto" w:frame="1"/>
          <w:lang w:eastAsia="es-CO"/>
          <w14:ligatures w14:val="none"/>
        </w:rPr>
        <w:t>Destinos: </w:t>
      </w: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Pekín, Shanghái, Seúl, Tokio, Osaka</w:t>
      </w:r>
    </w:p>
    <w:p w14:paraId="5C899828" w14:textId="77777777" w:rsidR="00967F1A" w:rsidRPr="00967F1A" w:rsidRDefault="00967F1A" w:rsidP="00967F1A">
      <w:pPr>
        <w:shd w:val="clear" w:color="auto" w:fill="FFFFFF"/>
        <w:spacing w:before="300" w:after="15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93939"/>
          <w:kern w:val="0"/>
          <w:sz w:val="30"/>
          <w:szCs w:val="30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30"/>
          <w:szCs w:val="30"/>
          <w:lang w:eastAsia="es-CO"/>
          <w14:ligatures w14:val="none"/>
        </w:rPr>
        <w:t>Descripción</w:t>
      </w:r>
    </w:p>
    <w:p w14:paraId="259F1BC3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NOTA IMPORTANTE: el itinerario indicado a continuación es una sugerencia de viaje.</w:t>
      </w:r>
    </w:p>
    <w:p w14:paraId="5A7E69D8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1 Pekín</w:t>
      </w:r>
    </w:p>
    <w:p w14:paraId="3EAF6447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Llegada y traslado al hotel. Tiempo libre para descansar o explorar los alrededores. Sugerimos pasear por Wangfujing, una famosa calle comercial, y disfrutar de su vibrante mercado nocturno. Alojamiento.</w:t>
      </w:r>
    </w:p>
    <w:p w14:paraId="69A6C557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2 Pekín</w:t>
      </w:r>
    </w:p>
    <w:p w14:paraId="3DED9ABC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descubrir la ciudad. Puede visitar la Ciudad Prohibida, la plaza Tiananmen y el templo del Cielo, o reservar un tour para explorar estos emblemáticos lugares. Por la noche, disfrute de un espectáculo tradicional de ópera o acrobacias chinas. Alojamiento.</w:t>
      </w:r>
    </w:p>
    <w:p w14:paraId="5F55E900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3 Pekín</w:t>
      </w:r>
    </w:p>
    <w:p w14:paraId="7DD88282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explorar los alrededores. Una excelente opción es realizar una excursión a la Gran Muralla China (sectores Mutianyu o Badaling) y completar el día con una visita al Palacio de Verano, un magnífico ejemplo de la arquitectura imperial. Alojamiento.</w:t>
      </w:r>
    </w:p>
    <w:p w14:paraId="7613A970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4 Pekín / Shanghái</w:t>
      </w:r>
    </w:p>
    <w:p w14:paraId="6B582366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Traslado al aeropuerto para su vuelo a Shanghái. Al llegar, traslado al hotel y tiempo libre para comenzar a descubrir la ciudad. Por la noche, pasee por el Bund para disfrutar de las vistas del moderno skyline de Pudong. Alojamiento.</w:t>
      </w:r>
    </w:p>
    <w:p w14:paraId="2F52E7AF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5 Shanghái</w:t>
      </w:r>
    </w:p>
    <w:p w14:paraId="1A8EE025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recorrer Shanghái a su ritmo. Sugerimos visitar lugares como el jardín Yuyuan, el templo del Buda de Jade o el museo de Shanghái, y para el atardecer, considere un crucero por el río Huangpu para admirar la ciudad iluminada. Alojamiento.</w:t>
      </w:r>
    </w:p>
    <w:p w14:paraId="7639AE6D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6 Shanghái</w:t>
      </w:r>
    </w:p>
    <w:p w14:paraId="1DE57446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realizar actividades opcionales. Puede explorar la ciudad o hacer una excursión a Suzhou o Hangzhou, conocidas por sus hermosos jardines y paisajes pintorescos, como el famoso lago del Oeste. Alojamiento.</w:t>
      </w:r>
    </w:p>
    <w:p w14:paraId="06AA71D5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7 Shanghái / Seúl</w:t>
      </w:r>
    </w:p>
    <w:p w14:paraId="53DDA808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Traslado al aeropuerto para el vuelo hacia Seúl. A la llegada, traslado al hotel y tiempo libre para descansar o dar un paseo por Myeongdong, un popular distrito comercial lleno de vida. Alojamiento.</w:t>
      </w:r>
    </w:p>
    <w:p w14:paraId="798428D3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8 Seúl</w:t>
      </w:r>
    </w:p>
    <w:p w14:paraId="5E1F1266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explorar la capital de Corea del Sur. Recomendamos visitar el Palacio Gyeongbokgung, el Museo Nacional de Corea y el pintoresco Bukchon Hanok Village, o contratar un tour que le permita sumergirse en la historia y cultura local. Termine el día disfrutando de una cena de barbacoa coreana tradicional. Alojamiento.</w:t>
      </w:r>
    </w:p>
    <w:p w14:paraId="31303FD6" w14:textId="77777777" w:rsid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6911B4AF" w14:textId="3C9EBFC8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lastRenderedPageBreak/>
        <w:t>Día 9 Seúl</w:t>
      </w:r>
    </w:p>
    <w:p w14:paraId="674D9169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continuar conociendo Seúl o sus alrededores. Una opción interesante es realizar una excursión a la Zona Desmilitarizada o disfrutar del P.N. Bukhansan. Alojamiento.</w:t>
      </w:r>
    </w:p>
    <w:p w14:paraId="25D0624E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10 Seúl / Tokio</w:t>
      </w:r>
    </w:p>
    <w:p w14:paraId="46581929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Traslado al aeropuerto para volar a Tokio. Al llegar, traslado al hotel y tiempo libre para explorar los alrededores, como el animado barrio de Shinjuku. Alojamiento.</w:t>
      </w:r>
    </w:p>
    <w:p w14:paraId="3CCA1708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11 Tokio</w:t>
      </w:r>
    </w:p>
    <w:p w14:paraId="2FE25F48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recorrer la ciudad. Recomendamos conocer lugares emblemáticos como el templo Senso-ji, el santuario Meiji y el cruce de Shibuya, y disfrutar de la mezcla de tradición y modernidad. Para la noche, considere un tour gastronómico en izakayas o un espectáculo de sumo. Alojamiento.</w:t>
      </w:r>
    </w:p>
    <w:p w14:paraId="1A6E0AAD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12 Tokio</w:t>
      </w:r>
    </w:p>
    <w:p w14:paraId="0A9C4733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realizar actividades adicionales o excursiones a lugares cercanos como Nikko, Hakone o el monte Fuji. Aproveche para hacer las últimas compras o relajarse en la ciudad. Alojamiento.</w:t>
      </w:r>
    </w:p>
    <w:p w14:paraId="2864136B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13 Tokio / Osaka</w:t>
      </w:r>
    </w:p>
    <w:p w14:paraId="2249C9F0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Traslado al aeropuerto para volar a Osaka. A la llegada, traslado al hotel. Sugerimos pasear por Dotonbori, uno de los barrios más vibrantes de Osaka, famoso por su vida nocturna y la oferta gastronómica local. Alojamiento.</w:t>
      </w:r>
    </w:p>
    <w:p w14:paraId="03D4BC68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14 Osaka</w:t>
      </w:r>
    </w:p>
    <w:p w14:paraId="134C8873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realizar una excursión a Nara, antigua capital de Japón. Le sugerimos visitar el templo Todai-ji y pasear por el Parque de Nara, donde los ciervos deambulan libremente. Alojamiento.</w:t>
      </w:r>
    </w:p>
    <w:p w14:paraId="7A1B4CC3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15 Osaka</w:t>
      </w:r>
    </w:p>
    <w:p w14:paraId="045CBC65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Día libre para realizar una excursión a Kioto, famosa por su patrimonio cultural. También puede explorar el distrito de Gion, famoso por sus casas de té y geishas. Alojamiento.</w:t>
      </w:r>
    </w:p>
    <w:p w14:paraId="74B4235D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  <w:t>Día 16 Osaka</w:t>
      </w:r>
    </w:p>
    <w:p w14:paraId="3DBD9B39" w14:textId="77777777" w:rsidR="00967F1A" w:rsidRPr="00967F1A" w:rsidRDefault="00967F1A" w:rsidP="00967F1A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 w:rsidRPr="00967F1A"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Traslado al aeropuerto.</w:t>
      </w:r>
    </w:p>
    <w:p w14:paraId="1924C2DC" w14:textId="26BD5158" w:rsidR="00346E53" w:rsidRP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 xml:space="preserve">DESDE USD </w:t>
      </w:r>
      <w:r w:rsidR="00967F1A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32"/>
          <w:szCs w:val="32"/>
          <w:lang w:eastAsia="es-CO"/>
          <w14:ligatures w14:val="none"/>
        </w:rPr>
        <w:t>2390</w:t>
      </w:r>
    </w:p>
    <w:p w14:paraId="0FC35B66" w14:textId="5B5CFB62" w:rsidR="00346E53" w:rsidRDefault="00346E53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  <w:r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  <w:t>Por persona minimo 2 pasajeros</w:t>
      </w:r>
    </w:p>
    <w:p w14:paraId="6D332903" w14:textId="77777777" w:rsidR="0058581B" w:rsidRDefault="0058581B" w:rsidP="00346E5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kern w:val="0"/>
          <w:sz w:val="21"/>
          <w:szCs w:val="21"/>
          <w:lang w:eastAsia="es-CO"/>
          <w14:ligatures w14:val="none"/>
        </w:rPr>
      </w:pPr>
    </w:p>
    <w:p w14:paraId="5E47E050" w14:textId="77777777" w:rsidR="0058581B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kern w:val="0"/>
          <w:sz w:val="21"/>
          <w:szCs w:val="21"/>
          <w:lang w:eastAsia="es-CO"/>
          <w14:ligatures w14:val="none"/>
        </w:rPr>
      </w:pPr>
    </w:p>
    <w:p w14:paraId="5B22B495" w14:textId="358584E4" w:rsidR="0058581B" w:rsidRPr="001A5674" w:rsidRDefault="0058581B" w:rsidP="005858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</w:pPr>
      <w:r w:rsidRPr="00346E53">
        <w:rPr>
          <w:rFonts w:ascii="Arial" w:eastAsia="Times New Roman" w:hAnsi="Arial" w:cs="Arial"/>
          <w:b/>
          <w:bCs/>
          <w:color w:val="77206D" w:themeColor="accent5" w:themeShade="BF"/>
          <w:kern w:val="0"/>
          <w:sz w:val="21"/>
          <w:szCs w:val="21"/>
          <w:lang w:eastAsia="es-CO"/>
          <w14:ligatures w14:val="none"/>
        </w:rPr>
        <w:t>HOTELES PREVISTOS O SIMILARES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581B" w14:paraId="033AC762" w14:textId="77777777" w:rsidTr="0058581B">
        <w:tc>
          <w:tcPr>
            <w:tcW w:w="4414" w:type="dxa"/>
          </w:tcPr>
          <w:p w14:paraId="34DA70C2" w14:textId="595602CD" w:rsidR="0058581B" w:rsidRDefault="0058581B" w:rsidP="0058581B">
            <w:pPr>
              <w:jc w:val="both"/>
            </w:pPr>
            <w:r>
              <w:t>PEKIN</w:t>
            </w:r>
          </w:p>
        </w:tc>
        <w:tc>
          <w:tcPr>
            <w:tcW w:w="4414" w:type="dxa"/>
          </w:tcPr>
          <w:p w14:paraId="3B248623" w14:textId="6C256672" w:rsidR="0058581B" w:rsidRDefault="0058581B" w:rsidP="0058581B">
            <w:pPr>
              <w:jc w:val="both"/>
            </w:pPr>
            <w:r w:rsidRPr="0058581B">
              <w:t>Sunworld Hotel Beijing Wangfujing</w:t>
            </w:r>
            <w:r>
              <w:t xml:space="preserve"> ****</w:t>
            </w:r>
          </w:p>
        </w:tc>
      </w:tr>
      <w:tr w:rsidR="0058581B" w:rsidRPr="0058581B" w14:paraId="44C3959A" w14:textId="77777777" w:rsidTr="0058581B">
        <w:tc>
          <w:tcPr>
            <w:tcW w:w="4414" w:type="dxa"/>
          </w:tcPr>
          <w:p w14:paraId="00FFA5D7" w14:textId="6EB9FE38" w:rsidR="0058581B" w:rsidRDefault="0058581B" w:rsidP="0058581B">
            <w:pPr>
              <w:jc w:val="both"/>
            </w:pPr>
            <w:r w:rsidRPr="0058581B">
              <w:t>SHANGHÁI</w:t>
            </w:r>
          </w:p>
        </w:tc>
        <w:tc>
          <w:tcPr>
            <w:tcW w:w="4414" w:type="dxa"/>
          </w:tcPr>
          <w:p w14:paraId="6A89D52A" w14:textId="151C035F" w:rsidR="0058581B" w:rsidRPr="0058581B" w:rsidRDefault="0058581B" w:rsidP="0058581B">
            <w:pPr>
              <w:jc w:val="both"/>
              <w:rPr>
                <w:lang w:val="pt-PT"/>
              </w:rPr>
            </w:pPr>
            <w:r w:rsidRPr="0058581B">
              <w:rPr>
                <w:lang w:val="pt-PT"/>
              </w:rPr>
              <w:t xml:space="preserve">DoubleTree by Hilton Hotel Shanghai </w:t>
            </w:r>
            <w:r>
              <w:rPr>
                <w:lang w:val="pt-PT"/>
              </w:rPr>
              <w:t>–</w:t>
            </w:r>
            <w:r w:rsidRPr="0058581B">
              <w:rPr>
                <w:lang w:val="pt-PT"/>
              </w:rPr>
              <w:t xml:space="preserve"> Pudong</w:t>
            </w:r>
            <w:r>
              <w:rPr>
                <w:lang w:val="pt-PT"/>
              </w:rPr>
              <w:t xml:space="preserve"> *****</w:t>
            </w:r>
          </w:p>
        </w:tc>
      </w:tr>
      <w:tr w:rsidR="0058581B" w14:paraId="671AF9EC" w14:textId="77777777" w:rsidTr="0058581B">
        <w:tc>
          <w:tcPr>
            <w:tcW w:w="4414" w:type="dxa"/>
          </w:tcPr>
          <w:p w14:paraId="1E4F0A84" w14:textId="225C9E75" w:rsidR="0058581B" w:rsidRDefault="0058581B" w:rsidP="0058581B">
            <w:pPr>
              <w:jc w:val="both"/>
            </w:pPr>
            <w:r>
              <w:t>SEUL</w:t>
            </w:r>
          </w:p>
        </w:tc>
        <w:tc>
          <w:tcPr>
            <w:tcW w:w="4414" w:type="dxa"/>
          </w:tcPr>
          <w:p w14:paraId="59532E10" w14:textId="60B51AC1" w:rsidR="0058581B" w:rsidRDefault="0058581B" w:rsidP="0058581B">
            <w:pPr>
              <w:jc w:val="both"/>
            </w:pPr>
            <w:r w:rsidRPr="0058581B">
              <w:t>Novotel Ambassador Seoul Yongsan - Seoul Dragon City</w:t>
            </w:r>
            <w:r>
              <w:t xml:space="preserve"> ****</w:t>
            </w:r>
          </w:p>
        </w:tc>
      </w:tr>
      <w:tr w:rsidR="0058581B" w14:paraId="72415B6B" w14:textId="77777777" w:rsidTr="0058581B">
        <w:tc>
          <w:tcPr>
            <w:tcW w:w="4414" w:type="dxa"/>
          </w:tcPr>
          <w:p w14:paraId="10F2B1F9" w14:textId="0AF9B6FB" w:rsidR="0058581B" w:rsidRDefault="0058581B" w:rsidP="0058581B">
            <w:pPr>
              <w:jc w:val="both"/>
            </w:pPr>
            <w:r>
              <w:t>TOKIO</w:t>
            </w:r>
          </w:p>
        </w:tc>
        <w:tc>
          <w:tcPr>
            <w:tcW w:w="4414" w:type="dxa"/>
          </w:tcPr>
          <w:p w14:paraId="49A24BC3" w14:textId="3F9810A3" w:rsidR="0058581B" w:rsidRDefault="0058581B" w:rsidP="0058581B">
            <w:pPr>
              <w:jc w:val="both"/>
            </w:pPr>
            <w:r w:rsidRPr="0058581B">
              <w:t>Sotetsu Fresa Inn Tokyo-Akasaka</w:t>
            </w:r>
            <w:r>
              <w:t xml:space="preserve"> ***</w:t>
            </w:r>
          </w:p>
        </w:tc>
      </w:tr>
      <w:tr w:rsidR="00477C73" w14:paraId="4530EF1A" w14:textId="77777777" w:rsidTr="0058581B">
        <w:tc>
          <w:tcPr>
            <w:tcW w:w="4414" w:type="dxa"/>
          </w:tcPr>
          <w:p w14:paraId="1D28F501" w14:textId="6967E27D" w:rsidR="00477C73" w:rsidRDefault="00477C73" w:rsidP="0058581B">
            <w:pPr>
              <w:jc w:val="both"/>
            </w:pPr>
            <w:r>
              <w:t>OSAKA</w:t>
            </w:r>
          </w:p>
        </w:tc>
        <w:tc>
          <w:tcPr>
            <w:tcW w:w="4414" w:type="dxa"/>
          </w:tcPr>
          <w:p w14:paraId="474BE22F" w14:textId="242F4992" w:rsidR="00477C73" w:rsidRPr="0058581B" w:rsidRDefault="00477C73" w:rsidP="0058581B">
            <w:pPr>
              <w:jc w:val="both"/>
            </w:pPr>
            <w:r w:rsidRPr="00477C73">
              <w:t>Hearton Hotel Shinsaibashi Nagahoridori</w:t>
            </w:r>
            <w:r>
              <w:t xml:space="preserve"> ***</w:t>
            </w:r>
          </w:p>
        </w:tc>
      </w:tr>
    </w:tbl>
    <w:p w14:paraId="58698788" w14:textId="18A3811D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lastRenderedPageBreak/>
        <w:t>INCLUYE</w:t>
      </w:r>
    </w:p>
    <w:p w14:paraId="638154B4" w14:textId="13269C32" w:rsidR="00346E53" w:rsidRDefault="00DF6E3E" w:rsidP="00346E53">
      <w:pPr>
        <w:pStyle w:val="Prrafodelista"/>
        <w:numPr>
          <w:ilvl w:val="0"/>
          <w:numId w:val="2"/>
        </w:numPr>
        <w:spacing w:after="0"/>
        <w:jc w:val="both"/>
      </w:pPr>
      <w:r>
        <w:t>5</w:t>
      </w:r>
      <w:r w:rsidR="00346E53">
        <w:t xml:space="preserve"> </w:t>
      </w:r>
      <w:r w:rsidR="00346E53">
        <w:t>Destinos</w:t>
      </w:r>
    </w:p>
    <w:p w14:paraId="2E480C3D" w14:textId="5F464DDC" w:rsidR="00346E53" w:rsidRDefault="00DF6E3E" w:rsidP="00346E53">
      <w:pPr>
        <w:pStyle w:val="Prrafodelista"/>
        <w:numPr>
          <w:ilvl w:val="0"/>
          <w:numId w:val="2"/>
        </w:numPr>
        <w:spacing w:after="0"/>
        <w:jc w:val="both"/>
      </w:pPr>
      <w:r>
        <w:t>5</w:t>
      </w:r>
      <w:r w:rsidR="00346E53">
        <w:t xml:space="preserve"> </w:t>
      </w:r>
      <w:r w:rsidR="00346E53">
        <w:t>Alojamientos</w:t>
      </w:r>
    </w:p>
    <w:p w14:paraId="2ECA1F17" w14:textId="737AC3B1" w:rsidR="00346E53" w:rsidRDefault="00DF6E3E" w:rsidP="00346E53">
      <w:pPr>
        <w:pStyle w:val="Prrafodelista"/>
        <w:numPr>
          <w:ilvl w:val="0"/>
          <w:numId w:val="2"/>
        </w:numPr>
        <w:spacing w:after="0"/>
        <w:jc w:val="both"/>
      </w:pPr>
      <w:r>
        <w:t>10</w:t>
      </w:r>
      <w:r w:rsidR="00346E53">
        <w:t xml:space="preserve"> </w:t>
      </w:r>
      <w:r w:rsidR="00346E53">
        <w:t>Transfers</w:t>
      </w:r>
    </w:p>
    <w:p w14:paraId="45B208E7" w14:textId="77777777" w:rsidR="00346E53" w:rsidRDefault="00346E53" w:rsidP="00346E53">
      <w:pPr>
        <w:spacing w:after="0"/>
        <w:jc w:val="both"/>
      </w:pPr>
    </w:p>
    <w:p w14:paraId="7F9A546A" w14:textId="01B0F9AB" w:rsidR="00346E53" w:rsidRPr="00346E53" w:rsidRDefault="00346E53" w:rsidP="00346E53">
      <w:pPr>
        <w:spacing w:after="0"/>
        <w:jc w:val="both"/>
        <w:rPr>
          <w:b/>
          <w:bCs/>
        </w:rPr>
      </w:pPr>
      <w:r w:rsidRPr="00346E53">
        <w:rPr>
          <w:b/>
          <w:bCs/>
        </w:rPr>
        <w:t>NO INCLUYE</w:t>
      </w:r>
    </w:p>
    <w:p w14:paraId="396E2854" w14:textId="05935115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Vuelos nacionales o internacionales</w:t>
      </w:r>
    </w:p>
    <w:p w14:paraId="520DE147" w14:textId="262126EA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Impuestos aeroportuarios</w:t>
      </w:r>
    </w:p>
    <w:p w14:paraId="0408704A" w14:textId="6E6BA191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Propinas para conductor y guías</w:t>
      </w:r>
    </w:p>
    <w:p w14:paraId="52C87FD4" w14:textId="62C9E6E2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Cualquier servicio no mencionado en el programa.</w:t>
      </w:r>
    </w:p>
    <w:p w14:paraId="62FB1F9F" w14:textId="758450FC" w:rsidR="00477C73" w:rsidRDefault="00477C73" w:rsidP="00346E53">
      <w:pPr>
        <w:pStyle w:val="Prrafodelista"/>
        <w:numPr>
          <w:ilvl w:val="0"/>
          <w:numId w:val="1"/>
        </w:numPr>
        <w:spacing w:after="0"/>
        <w:jc w:val="both"/>
      </w:pPr>
      <w:r>
        <w:t>Visados</w:t>
      </w:r>
    </w:p>
    <w:p w14:paraId="70DCC3A6" w14:textId="27EE2EF4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Tarjeta de asistencia</w:t>
      </w:r>
    </w:p>
    <w:p w14:paraId="28B0FC6B" w14:textId="50631E6E" w:rsidR="00346E53" w:rsidRDefault="00346E53" w:rsidP="00346E53">
      <w:pPr>
        <w:pStyle w:val="Prrafodelista"/>
        <w:numPr>
          <w:ilvl w:val="0"/>
          <w:numId w:val="1"/>
        </w:numPr>
        <w:spacing w:after="0"/>
        <w:jc w:val="both"/>
      </w:pPr>
      <w:r>
        <w:t>Fee Bancario 2%</w:t>
      </w:r>
    </w:p>
    <w:sectPr w:rsidR="00346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EFF"/>
    <w:multiLevelType w:val="hybridMultilevel"/>
    <w:tmpl w:val="7FC8B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068D"/>
    <w:multiLevelType w:val="hybridMultilevel"/>
    <w:tmpl w:val="07C44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635401">
    <w:abstractNumId w:val="1"/>
  </w:num>
  <w:num w:numId="2" w16cid:durableId="93305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74"/>
    <w:rsid w:val="001A5674"/>
    <w:rsid w:val="00346E53"/>
    <w:rsid w:val="00477C73"/>
    <w:rsid w:val="0058581B"/>
    <w:rsid w:val="007760E5"/>
    <w:rsid w:val="00967F1A"/>
    <w:rsid w:val="00DF6E3E"/>
    <w:rsid w:val="00E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1182"/>
  <w15:chartTrackingRefBased/>
  <w15:docId w15:val="{9BF11058-2063-4E65-BC14-F83E2CD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5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5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5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5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5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5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5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5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5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567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8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8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7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A569-ABBF-48D2-BB47-4340A9C0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4</cp:revision>
  <dcterms:created xsi:type="dcterms:W3CDTF">2024-12-20T16:14:00Z</dcterms:created>
  <dcterms:modified xsi:type="dcterms:W3CDTF">2024-12-20T16:19:00Z</dcterms:modified>
</cp:coreProperties>
</file>