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4B64A" w14:textId="7D919631" w:rsidR="005222F0" w:rsidRPr="004A6873" w:rsidRDefault="00735A74" w:rsidP="004644EC">
      <w:pPr>
        <w:pStyle w:val="Sinespaciado"/>
        <w:jc w:val="both"/>
        <w:rPr>
          <w:rFonts w:asciiTheme="minorHAnsi" w:eastAsia="Calibri" w:hAnsiTheme="minorHAnsi" w:cstheme="minorHAnsi"/>
          <w:b/>
          <w:color w:val="000000" w:themeColor="text1"/>
          <w:sz w:val="24"/>
          <w:szCs w:val="24"/>
          <w:lang w:val="tr-TR" w:eastAsia="en-US"/>
        </w:rPr>
      </w:pPr>
      <w:r w:rsidRPr="004A6873">
        <w:rPr>
          <w:rFonts w:asciiTheme="minorHAnsi" w:eastAsia="Calibri" w:hAnsiTheme="minorHAnsi" w:cstheme="minorHAnsi"/>
          <w:b/>
          <w:color w:val="000000" w:themeColor="text1"/>
          <w:sz w:val="24"/>
          <w:szCs w:val="24"/>
          <w:lang w:val="tr-TR" w:eastAsia="en-US"/>
        </w:rPr>
        <w:t>TURQUI</w:t>
      </w:r>
      <w:r w:rsidR="00D6513F" w:rsidRPr="004A6873">
        <w:rPr>
          <w:rFonts w:asciiTheme="minorHAnsi" w:eastAsia="Calibri" w:hAnsiTheme="minorHAnsi" w:cstheme="minorHAnsi"/>
          <w:b/>
          <w:color w:val="000000" w:themeColor="text1"/>
          <w:sz w:val="24"/>
          <w:szCs w:val="24"/>
          <w:lang w:val="tr-TR" w:eastAsia="en-US"/>
        </w:rPr>
        <w:t xml:space="preserve">A, </w:t>
      </w:r>
      <w:r w:rsidR="00E25480" w:rsidRPr="004A6873">
        <w:rPr>
          <w:rFonts w:asciiTheme="minorHAnsi" w:eastAsia="Calibri" w:hAnsiTheme="minorHAnsi" w:cstheme="minorHAnsi"/>
          <w:b/>
          <w:color w:val="000000" w:themeColor="text1"/>
          <w:sz w:val="24"/>
          <w:szCs w:val="24"/>
          <w:lang w:val="tr-TR" w:eastAsia="en-US"/>
        </w:rPr>
        <w:t>EGI</w:t>
      </w:r>
      <w:r w:rsidR="00983B24" w:rsidRPr="004A6873">
        <w:rPr>
          <w:rFonts w:asciiTheme="minorHAnsi" w:eastAsia="Calibri" w:hAnsiTheme="minorHAnsi" w:cstheme="minorHAnsi"/>
          <w:b/>
          <w:color w:val="000000" w:themeColor="text1"/>
          <w:sz w:val="24"/>
          <w:szCs w:val="24"/>
          <w:lang w:val="tr-TR" w:eastAsia="en-US"/>
        </w:rPr>
        <w:t>P</w:t>
      </w:r>
      <w:r w:rsidR="00E25480" w:rsidRPr="004A6873">
        <w:rPr>
          <w:rFonts w:asciiTheme="minorHAnsi" w:eastAsia="Calibri" w:hAnsiTheme="minorHAnsi" w:cstheme="minorHAnsi"/>
          <w:b/>
          <w:color w:val="000000" w:themeColor="text1"/>
          <w:sz w:val="24"/>
          <w:szCs w:val="24"/>
          <w:lang w:val="tr-TR" w:eastAsia="en-US"/>
        </w:rPr>
        <w:t xml:space="preserve">TO </w:t>
      </w:r>
      <w:r w:rsidR="00420CAB">
        <w:rPr>
          <w:rFonts w:asciiTheme="minorHAnsi" w:eastAsia="Calibri" w:hAnsiTheme="minorHAnsi" w:cstheme="minorHAnsi"/>
          <w:b/>
          <w:color w:val="000000" w:themeColor="text1"/>
          <w:sz w:val="24"/>
          <w:szCs w:val="24"/>
          <w:lang w:val="tr-TR" w:eastAsia="en-US"/>
        </w:rPr>
        <w:t xml:space="preserve">MAGICO </w:t>
      </w:r>
      <w:r w:rsidR="00E25480" w:rsidRPr="004A6873">
        <w:rPr>
          <w:rFonts w:asciiTheme="minorHAnsi" w:eastAsia="Calibri" w:hAnsiTheme="minorHAnsi" w:cstheme="minorHAnsi"/>
          <w:b/>
          <w:color w:val="000000" w:themeColor="text1"/>
          <w:sz w:val="24"/>
          <w:szCs w:val="24"/>
          <w:lang w:val="tr-TR" w:eastAsia="en-US"/>
        </w:rPr>
        <w:t xml:space="preserve">CON CRUCERO </w:t>
      </w:r>
      <w:r w:rsidR="00AD6317" w:rsidRPr="004A6873">
        <w:rPr>
          <w:rFonts w:asciiTheme="minorHAnsi" w:eastAsia="Calibri" w:hAnsiTheme="minorHAnsi" w:cstheme="minorHAnsi"/>
          <w:b/>
          <w:color w:val="000000" w:themeColor="text1"/>
          <w:sz w:val="24"/>
          <w:szCs w:val="24"/>
          <w:lang w:val="tr-TR" w:eastAsia="en-US"/>
        </w:rPr>
        <w:t>Y</w:t>
      </w:r>
      <w:r w:rsidR="00B51DD2" w:rsidRPr="004A6873">
        <w:rPr>
          <w:rFonts w:asciiTheme="minorHAnsi" w:eastAsia="Calibri" w:hAnsiTheme="minorHAnsi" w:cstheme="minorHAnsi"/>
          <w:b/>
          <w:color w:val="000000" w:themeColor="text1"/>
          <w:sz w:val="24"/>
          <w:szCs w:val="24"/>
          <w:lang w:val="tr-TR" w:eastAsia="en-US"/>
        </w:rPr>
        <w:t xml:space="preserve"> ESTRELLAS DE</w:t>
      </w:r>
      <w:r w:rsidR="00AD6317" w:rsidRPr="004A6873">
        <w:rPr>
          <w:rFonts w:asciiTheme="minorHAnsi" w:eastAsia="Calibri" w:hAnsiTheme="minorHAnsi" w:cstheme="minorHAnsi"/>
          <w:b/>
          <w:color w:val="000000" w:themeColor="text1"/>
          <w:sz w:val="24"/>
          <w:szCs w:val="24"/>
          <w:lang w:val="tr-TR" w:eastAsia="en-US"/>
        </w:rPr>
        <w:t xml:space="preserve"> DUBAI</w:t>
      </w:r>
    </w:p>
    <w:p w14:paraId="55F28AA7" w14:textId="03707211" w:rsidR="00056849" w:rsidRPr="004A6873" w:rsidRDefault="00AD6317" w:rsidP="004644EC">
      <w:pPr>
        <w:pStyle w:val="Sinespaciado"/>
        <w:jc w:val="both"/>
        <w:rPr>
          <w:rFonts w:asciiTheme="minorHAnsi" w:eastAsia="Calibri" w:hAnsiTheme="minorHAnsi" w:cstheme="minorHAnsi"/>
          <w:b/>
          <w:color w:val="000000" w:themeColor="text1"/>
          <w:sz w:val="24"/>
          <w:szCs w:val="24"/>
          <w:lang w:val="tr-TR" w:eastAsia="en-US"/>
        </w:rPr>
      </w:pPr>
      <w:r w:rsidRPr="004A6873">
        <w:rPr>
          <w:rFonts w:asciiTheme="minorHAnsi" w:eastAsia="Calibri" w:hAnsiTheme="minorHAnsi" w:cstheme="minorHAnsi"/>
          <w:b/>
          <w:color w:val="000000" w:themeColor="text1"/>
          <w:sz w:val="24"/>
          <w:szCs w:val="24"/>
          <w:lang w:val="tr-TR" w:eastAsia="en-US"/>
        </w:rPr>
        <w:t>1</w:t>
      </w:r>
      <w:r w:rsidR="00983B24" w:rsidRPr="004A6873">
        <w:rPr>
          <w:rFonts w:asciiTheme="minorHAnsi" w:eastAsia="Calibri" w:hAnsiTheme="minorHAnsi" w:cstheme="minorHAnsi"/>
          <w:b/>
          <w:color w:val="000000" w:themeColor="text1"/>
          <w:sz w:val="24"/>
          <w:szCs w:val="24"/>
          <w:lang w:val="tr-TR" w:eastAsia="en-US"/>
        </w:rPr>
        <w:t>8</w:t>
      </w:r>
      <w:r w:rsidR="00B91140" w:rsidRPr="004A6873">
        <w:rPr>
          <w:rFonts w:asciiTheme="minorHAnsi" w:eastAsia="Calibri" w:hAnsiTheme="minorHAnsi" w:cstheme="minorHAnsi"/>
          <w:b/>
          <w:color w:val="000000" w:themeColor="text1"/>
          <w:sz w:val="24"/>
          <w:szCs w:val="24"/>
          <w:lang w:val="tr-TR" w:eastAsia="en-US"/>
        </w:rPr>
        <w:t xml:space="preserve"> </w:t>
      </w:r>
      <w:r w:rsidR="00056849" w:rsidRPr="004A6873">
        <w:rPr>
          <w:rFonts w:asciiTheme="minorHAnsi" w:eastAsia="Calibri" w:hAnsiTheme="minorHAnsi" w:cstheme="minorHAnsi"/>
          <w:b/>
          <w:color w:val="000000" w:themeColor="text1"/>
          <w:sz w:val="24"/>
          <w:szCs w:val="24"/>
          <w:lang w:val="tr-TR" w:eastAsia="en-US"/>
        </w:rPr>
        <w:t>NOCHES</w:t>
      </w:r>
      <w:r w:rsidR="002A62BE" w:rsidRPr="004A6873">
        <w:rPr>
          <w:rFonts w:asciiTheme="minorHAnsi" w:eastAsia="Calibri" w:hAnsiTheme="minorHAnsi" w:cstheme="minorHAnsi"/>
          <w:b/>
          <w:color w:val="000000" w:themeColor="text1"/>
          <w:sz w:val="24"/>
          <w:szCs w:val="24"/>
          <w:lang w:val="tr-TR" w:eastAsia="en-US"/>
        </w:rPr>
        <w:t>/19 DIAS</w:t>
      </w:r>
    </w:p>
    <w:p w14:paraId="0851DE78" w14:textId="7678D14A" w:rsidR="00646061" w:rsidRPr="004A6873" w:rsidRDefault="00646061" w:rsidP="00646061">
      <w:pPr>
        <w:pStyle w:val="Default"/>
        <w:jc w:val="both"/>
        <w:rPr>
          <w:rFonts w:asciiTheme="minorHAnsi" w:hAnsiTheme="minorHAnsi" w:cstheme="minorHAnsi"/>
          <w:b/>
          <w:bCs/>
          <w:iCs/>
          <w:color w:val="000000" w:themeColor="text1"/>
        </w:rPr>
      </w:pPr>
      <w:r w:rsidRPr="004A6873">
        <w:rPr>
          <w:rFonts w:asciiTheme="minorHAnsi" w:hAnsiTheme="minorHAnsi" w:cstheme="minorHAnsi"/>
          <w:b/>
          <w:bCs/>
          <w:iCs/>
          <w:color w:val="000000" w:themeColor="text1"/>
        </w:rPr>
        <w:t xml:space="preserve">EL PROGRAMA COMIENZA EN TURQUIA </w:t>
      </w:r>
      <w:r w:rsidR="003B3B30" w:rsidRPr="004A6873">
        <w:rPr>
          <w:rFonts w:asciiTheme="minorHAnsi" w:hAnsiTheme="minorHAnsi" w:cstheme="minorHAnsi"/>
          <w:b/>
          <w:bCs/>
          <w:iCs/>
          <w:color w:val="000000" w:themeColor="text1"/>
        </w:rPr>
        <w:t>LOS JUEVES</w:t>
      </w:r>
    </w:p>
    <w:p w14:paraId="0331DF72" w14:textId="77777777" w:rsidR="005222F0" w:rsidRPr="004A6873" w:rsidRDefault="005222F0" w:rsidP="004644EC">
      <w:pPr>
        <w:suppressAutoHyphens w:val="0"/>
        <w:jc w:val="both"/>
        <w:rPr>
          <w:rFonts w:asciiTheme="minorHAnsi" w:eastAsia="Calibri" w:hAnsiTheme="minorHAnsi" w:cstheme="minorHAnsi"/>
          <w:b/>
          <w:color w:val="000000" w:themeColor="text1"/>
          <w:sz w:val="24"/>
          <w:szCs w:val="24"/>
          <w:lang w:val="tr-TR" w:eastAsia="en-US"/>
        </w:rPr>
      </w:pPr>
    </w:p>
    <w:p w14:paraId="77402492" w14:textId="77777777" w:rsidR="005A79B9" w:rsidRPr="0087388E" w:rsidRDefault="005A79B9" w:rsidP="005A79B9">
      <w:pPr>
        <w:rPr>
          <w:rFonts w:asciiTheme="minorHAnsi" w:hAnsiTheme="minorHAnsi" w:cstheme="minorHAnsi"/>
          <w:b/>
          <w:bCs/>
          <w:sz w:val="24"/>
          <w:szCs w:val="24"/>
          <w:u w:val="single"/>
          <w:lang w:val="es-ES"/>
        </w:rPr>
      </w:pPr>
      <w:r w:rsidRPr="0087388E">
        <w:rPr>
          <w:rFonts w:asciiTheme="minorHAnsi" w:hAnsiTheme="minorHAnsi" w:cstheme="minorHAnsi"/>
          <w:b/>
          <w:bCs/>
          <w:sz w:val="24"/>
          <w:szCs w:val="24"/>
          <w:u w:val="single"/>
          <w:lang w:val="es-ES"/>
        </w:rPr>
        <w:t>NB: EL CRUCERO DESDE LUXOR OPERA (SABADO Y LUNES)</w:t>
      </w:r>
    </w:p>
    <w:p w14:paraId="7BD8E01D" w14:textId="77777777" w:rsidR="005A79B9" w:rsidRPr="0087388E" w:rsidRDefault="005A79B9" w:rsidP="005A79B9">
      <w:pPr>
        <w:suppressAutoHyphens w:val="0"/>
        <w:jc w:val="both"/>
        <w:rPr>
          <w:rFonts w:asciiTheme="minorHAnsi" w:eastAsia="Calibri" w:hAnsiTheme="minorHAnsi" w:cstheme="minorHAnsi"/>
          <w:color w:val="000000" w:themeColor="text1"/>
          <w:sz w:val="24"/>
          <w:szCs w:val="24"/>
          <w:lang w:val="tr-TR" w:eastAsia="en-US"/>
        </w:rPr>
      </w:pPr>
    </w:p>
    <w:p w14:paraId="4A1AA6E7" w14:textId="77777777" w:rsidR="005A79B9" w:rsidRPr="0087388E" w:rsidRDefault="005A79B9" w:rsidP="005A79B9">
      <w:pPr>
        <w:jc w:val="both"/>
        <w:rPr>
          <w:rFonts w:asciiTheme="minorHAnsi" w:eastAsia="Calibri" w:hAnsiTheme="minorHAnsi" w:cstheme="minorHAnsi"/>
          <w:b/>
          <w:color w:val="000000" w:themeColor="text1"/>
          <w:sz w:val="24"/>
          <w:szCs w:val="24"/>
          <w:lang w:eastAsia="en-US"/>
        </w:rPr>
      </w:pPr>
      <w:r w:rsidRPr="0087388E">
        <w:rPr>
          <w:rFonts w:asciiTheme="minorHAnsi" w:eastAsia="Calibri" w:hAnsiTheme="minorHAnsi" w:cstheme="minorHAnsi"/>
          <w:b/>
          <w:color w:val="000000" w:themeColor="text1"/>
          <w:sz w:val="24"/>
          <w:szCs w:val="24"/>
          <w:lang w:eastAsia="en-US"/>
        </w:rPr>
        <w:t>DIA 1</w:t>
      </w:r>
      <w:r w:rsidRPr="0087388E">
        <w:rPr>
          <w:rFonts w:asciiTheme="minorHAnsi" w:eastAsia="Calibri" w:hAnsiTheme="minorHAnsi" w:cstheme="minorHAnsi"/>
          <w:b/>
          <w:color w:val="000000" w:themeColor="text1"/>
          <w:sz w:val="24"/>
          <w:szCs w:val="24"/>
          <w:lang w:val="es-ES" w:eastAsia="en-US"/>
        </w:rPr>
        <w:t xml:space="preserve"> CIUDAD DE ORIGEN-</w:t>
      </w:r>
      <w:r w:rsidRPr="0087388E">
        <w:rPr>
          <w:rFonts w:asciiTheme="minorHAnsi" w:eastAsia="Calibri" w:hAnsiTheme="minorHAnsi" w:cstheme="minorHAnsi"/>
          <w:b/>
          <w:color w:val="000000" w:themeColor="text1"/>
          <w:sz w:val="24"/>
          <w:szCs w:val="24"/>
          <w:lang w:eastAsia="en-US"/>
        </w:rPr>
        <w:t xml:space="preserve">ESTAMBUL                                                                               </w:t>
      </w:r>
    </w:p>
    <w:p w14:paraId="7B81DB2F" w14:textId="77777777" w:rsidR="005A79B9" w:rsidRPr="006D506C" w:rsidRDefault="005A79B9" w:rsidP="005A79B9">
      <w:pPr>
        <w:jc w:val="both"/>
        <w:rPr>
          <w:rFonts w:asciiTheme="minorHAnsi" w:eastAsia="Calibri" w:hAnsiTheme="minorHAnsi" w:cstheme="minorHAnsi"/>
          <w:color w:val="000000" w:themeColor="text1"/>
          <w:sz w:val="24"/>
          <w:szCs w:val="24"/>
          <w:lang w:val="pt-PT" w:eastAsia="en-US"/>
        </w:rPr>
      </w:pPr>
      <w:r w:rsidRPr="0087388E">
        <w:rPr>
          <w:rFonts w:asciiTheme="minorHAnsi" w:eastAsia="Calibri" w:hAnsiTheme="minorHAnsi" w:cstheme="minorHAnsi"/>
          <w:color w:val="000000" w:themeColor="text1"/>
          <w:sz w:val="24"/>
          <w:szCs w:val="24"/>
          <w:lang w:eastAsia="en-US"/>
        </w:rPr>
        <w:t xml:space="preserve">Llegada y recepción en el aeropuerto por nuestro personal. </w:t>
      </w:r>
      <w:r w:rsidRPr="006D506C">
        <w:rPr>
          <w:rFonts w:asciiTheme="minorHAnsi" w:eastAsia="Calibri" w:hAnsiTheme="minorHAnsi" w:cstheme="minorHAnsi"/>
          <w:color w:val="000000" w:themeColor="text1"/>
          <w:sz w:val="24"/>
          <w:szCs w:val="24"/>
          <w:lang w:val="pt-PT" w:eastAsia="en-US"/>
        </w:rPr>
        <w:t>Traslado al hotel. Alojamiento.</w:t>
      </w:r>
    </w:p>
    <w:p w14:paraId="3FC29029" w14:textId="77777777" w:rsidR="005A79B9" w:rsidRPr="006D506C" w:rsidRDefault="005A79B9" w:rsidP="005A79B9">
      <w:pPr>
        <w:jc w:val="both"/>
        <w:rPr>
          <w:rFonts w:asciiTheme="minorHAnsi" w:eastAsia="Calibri" w:hAnsiTheme="minorHAnsi" w:cstheme="minorHAnsi"/>
          <w:b/>
          <w:color w:val="000000" w:themeColor="text1"/>
          <w:sz w:val="24"/>
          <w:szCs w:val="24"/>
          <w:lang w:val="pt-PT" w:eastAsia="en-US"/>
        </w:rPr>
      </w:pPr>
    </w:p>
    <w:p w14:paraId="262158ED" w14:textId="77777777" w:rsidR="005A79B9" w:rsidRPr="006D506C" w:rsidRDefault="005A79B9" w:rsidP="005A79B9">
      <w:pPr>
        <w:jc w:val="both"/>
        <w:rPr>
          <w:rFonts w:asciiTheme="minorHAnsi" w:eastAsia="Calibri" w:hAnsiTheme="minorHAnsi" w:cstheme="minorHAnsi"/>
          <w:color w:val="000000" w:themeColor="text1"/>
          <w:sz w:val="24"/>
          <w:szCs w:val="24"/>
          <w:lang w:val="pt-PT" w:eastAsia="es-ES"/>
        </w:rPr>
      </w:pPr>
      <w:r w:rsidRPr="006D506C">
        <w:rPr>
          <w:rFonts w:asciiTheme="minorHAnsi" w:eastAsia="Calibri" w:hAnsiTheme="minorHAnsi" w:cstheme="minorHAnsi"/>
          <w:b/>
          <w:color w:val="000000" w:themeColor="text1"/>
          <w:sz w:val="24"/>
          <w:szCs w:val="24"/>
          <w:lang w:val="pt-PT" w:eastAsia="en-US"/>
        </w:rPr>
        <w:t xml:space="preserve">DIA 2 ESTAMBUL       </w:t>
      </w:r>
      <w:r w:rsidRPr="006D506C">
        <w:rPr>
          <w:rFonts w:asciiTheme="minorHAnsi" w:eastAsia="Calibri" w:hAnsiTheme="minorHAnsi" w:cstheme="minorHAnsi"/>
          <w:b/>
          <w:color w:val="000000" w:themeColor="text1"/>
          <w:sz w:val="24"/>
          <w:szCs w:val="24"/>
          <w:lang w:val="pt-PT" w:eastAsia="en-US"/>
        </w:rPr>
        <w:tab/>
        <w:t xml:space="preserve">                                                                                                        </w:t>
      </w:r>
      <w:r w:rsidRPr="006D506C">
        <w:rPr>
          <w:rFonts w:asciiTheme="minorHAnsi" w:eastAsia="Calibri" w:hAnsiTheme="minorHAnsi" w:cstheme="minorHAnsi"/>
          <w:color w:val="000000" w:themeColor="text1"/>
          <w:sz w:val="24"/>
          <w:szCs w:val="24"/>
          <w:lang w:val="pt-PT" w:eastAsia="es-ES"/>
        </w:rPr>
        <w:t xml:space="preserve"> </w:t>
      </w:r>
    </w:p>
    <w:p w14:paraId="685D4261" w14:textId="77777777" w:rsidR="005A79B9" w:rsidRPr="0087388E" w:rsidRDefault="005A79B9" w:rsidP="005A79B9">
      <w:pPr>
        <w:jc w:val="both"/>
        <w:rPr>
          <w:rFonts w:asciiTheme="minorHAnsi" w:hAnsiTheme="minorHAnsi" w:cstheme="minorHAnsi"/>
          <w:color w:val="000000" w:themeColor="text1"/>
          <w:sz w:val="24"/>
          <w:szCs w:val="24"/>
          <w:lang w:val="es-ES"/>
        </w:rPr>
      </w:pPr>
      <w:r w:rsidRPr="0087388E">
        <w:rPr>
          <w:rFonts w:asciiTheme="minorHAnsi" w:hAnsiTheme="minorHAnsi" w:cstheme="minorHAnsi"/>
          <w:bCs/>
          <w:color w:val="000000" w:themeColor="text1"/>
          <w:sz w:val="24"/>
          <w:szCs w:val="24"/>
          <w:lang w:val="es-ES"/>
        </w:rPr>
        <w:t xml:space="preserve">Desayuno y </w:t>
      </w:r>
      <w:r w:rsidRPr="0087388E">
        <w:rPr>
          <w:rFonts w:asciiTheme="minorHAnsi" w:hAnsiTheme="minorHAnsi" w:cstheme="minorHAnsi"/>
          <w:color w:val="000000" w:themeColor="text1"/>
          <w:spacing w:val="-4"/>
          <w:sz w:val="24"/>
          <w:szCs w:val="24"/>
          <w:lang w:val="es-ES"/>
        </w:rPr>
        <w:t>día libre, se puede realizar la excursión opcional;</w:t>
      </w:r>
      <w:r w:rsidRPr="0087388E">
        <w:rPr>
          <w:rFonts w:asciiTheme="minorHAnsi" w:hAnsiTheme="minorHAnsi" w:cstheme="minorHAnsi"/>
          <w:color w:val="000000" w:themeColor="text1"/>
          <w:sz w:val="24"/>
          <w:szCs w:val="24"/>
          <w:lang w:val="es-ES"/>
        </w:rPr>
        <w:t xml:space="preserve"> Comenzaremos con la visita del antiguo hipódromo romano donde destacan los obeliscos de la Serpiente y de Teodosio y también el famoso Obelisco Egipcio. Después de la visita de los jardines de Mezquita Azul, única del mundo con seis minaretes, conocerán el famosísimo templo de Santa Sofía desde   fuera </w:t>
      </w:r>
      <w:r w:rsidRPr="0087388E">
        <w:rPr>
          <w:rFonts w:asciiTheme="minorHAnsi" w:hAnsiTheme="minorHAnsi" w:cstheme="minorHAnsi"/>
          <w:color w:val="FF0000"/>
          <w:sz w:val="24"/>
          <w:szCs w:val="24"/>
          <w:lang w:val="es-ES"/>
        </w:rPr>
        <w:t xml:space="preserve">(entrada NO incluida) </w:t>
      </w:r>
      <w:r w:rsidRPr="0087388E">
        <w:rPr>
          <w:rFonts w:asciiTheme="minorHAnsi" w:hAnsiTheme="minorHAnsi" w:cstheme="minorHAnsi"/>
          <w:color w:val="000000" w:themeColor="text1"/>
          <w:sz w:val="24"/>
          <w:szCs w:val="24"/>
          <w:lang w:val="es-ES"/>
        </w:rPr>
        <w:t>Fue el santuario más grande del mundo hasta el siglo XVII construido por el emperador Justiniano durante el siglo VI. Tras el almuerzo iremos al Palacio de Topkapı, famoso recinto gigantesco desde donde fue dirigido todo el imperio otomano durante casi 400 años. En la visita del cual estan icluidos el Haren y la Iglesia de Santa Irene.  Tiempo libre en el gran bazar. (Si la excursión coincide con el Domingo el Gran Bazar no se visitará debido que se encuentra cerrado)</w:t>
      </w:r>
    </w:p>
    <w:p w14:paraId="5CC86B9D" w14:textId="77777777" w:rsidR="005A79B9" w:rsidRPr="0087388E" w:rsidRDefault="005A79B9" w:rsidP="005A79B9">
      <w:pPr>
        <w:jc w:val="both"/>
        <w:rPr>
          <w:rFonts w:asciiTheme="minorHAnsi" w:hAnsiTheme="minorHAnsi" w:cstheme="minorHAnsi"/>
          <w:color w:val="000000" w:themeColor="text1"/>
          <w:sz w:val="24"/>
          <w:szCs w:val="24"/>
          <w:lang w:val="es-ES"/>
        </w:rPr>
      </w:pPr>
    </w:p>
    <w:p w14:paraId="0FD540DA" w14:textId="77777777" w:rsidR="005A79B9" w:rsidRPr="0087388E" w:rsidRDefault="005A79B9" w:rsidP="005A79B9">
      <w:pPr>
        <w:widowControl w:val="0"/>
        <w:autoSpaceDE w:val="0"/>
        <w:autoSpaceDN w:val="0"/>
        <w:adjustRightInd w:val="0"/>
        <w:ind w:right="2488"/>
        <w:jc w:val="both"/>
        <w:rPr>
          <w:rFonts w:asciiTheme="minorHAnsi" w:hAnsiTheme="minorHAnsi" w:cstheme="minorHAnsi"/>
          <w:b/>
          <w:color w:val="000000" w:themeColor="text1"/>
          <w:sz w:val="24"/>
          <w:szCs w:val="24"/>
          <w:lang w:val="pt-BR"/>
        </w:rPr>
      </w:pPr>
      <w:r w:rsidRPr="0087388E">
        <w:rPr>
          <w:rFonts w:asciiTheme="minorHAnsi" w:hAnsiTheme="minorHAnsi" w:cstheme="minorHAnsi"/>
          <w:b/>
          <w:color w:val="000000" w:themeColor="text1"/>
          <w:sz w:val="24"/>
          <w:szCs w:val="24"/>
          <w:lang w:val="pt-BR"/>
        </w:rPr>
        <w:t>DIA 3 ESTAMBUL-ANKARA-CAPADOCIA (Sabado)</w:t>
      </w:r>
    </w:p>
    <w:p w14:paraId="0325A45F" w14:textId="77777777" w:rsidR="005A79B9" w:rsidRPr="0087388E" w:rsidRDefault="005A79B9" w:rsidP="005A79B9">
      <w:pPr>
        <w:widowControl w:val="0"/>
        <w:tabs>
          <w:tab w:val="left" w:pos="8647"/>
        </w:tabs>
        <w:autoSpaceDE w:val="0"/>
        <w:autoSpaceDN w:val="0"/>
        <w:adjustRightInd w:val="0"/>
        <w:jc w:val="both"/>
        <w:rPr>
          <w:rFonts w:asciiTheme="minorHAnsi" w:hAnsiTheme="minorHAnsi" w:cstheme="minorHAnsi"/>
          <w:color w:val="000000" w:themeColor="text1"/>
          <w:sz w:val="24"/>
          <w:szCs w:val="24"/>
          <w:lang w:val="es-ES"/>
        </w:rPr>
      </w:pPr>
      <w:r w:rsidRPr="0087388E">
        <w:rPr>
          <w:rFonts w:asciiTheme="minorHAnsi" w:hAnsiTheme="minorHAnsi" w:cstheme="minorHAnsi"/>
          <w:color w:val="000000" w:themeColor="text1"/>
          <w:sz w:val="24"/>
          <w:szCs w:val="24"/>
          <w:lang w:val="es-ES"/>
        </w:rPr>
        <w:t>Desayuno buffet en el hotel y salida en autocar hacia Ankara. Llegada y del Mausoleo de Atatürk. Continuación hacia Capadocia. Llegada, cena y alojamiento.</w:t>
      </w:r>
    </w:p>
    <w:p w14:paraId="561F7454" w14:textId="77777777" w:rsidR="005A79B9" w:rsidRPr="0087388E" w:rsidRDefault="005A79B9" w:rsidP="005A79B9">
      <w:pPr>
        <w:widowControl w:val="0"/>
        <w:autoSpaceDE w:val="0"/>
        <w:autoSpaceDN w:val="0"/>
        <w:adjustRightInd w:val="0"/>
        <w:ind w:right="2488"/>
        <w:jc w:val="both"/>
        <w:rPr>
          <w:rFonts w:asciiTheme="minorHAnsi" w:hAnsiTheme="minorHAnsi" w:cstheme="minorHAnsi"/>
          <w:color w:val="000000" w:themeColor="text1"/>
          <w:sz w:val="24"/>
          <w:szCs w:val="24"/>
          <w:lang w:val="es-ES"/>
        </w:rPr>
      </w:pPr>
    </w:p>
    <w:p w14:paraId="0FBE8D9E" w14:textId="77777777" w:rsidR="005A79B9" w:rsidRPr="0087388E" w:rsidRDefault="005A79B9" w:rsidP="005A79B9">
      <w:pPr>
        <w:widowControl w:val="0"/>
        <w:autoSpaceDE w:val="0"/>
        <w:autoSpaceDN w:val="0"/>
        <w:adjustRightInd w:val="0"/>
        <w:ind w:right="2488"/>
        <w:jc w:val="both"/>
        <w:rPr>
          <w:rFonts w:asciiTheme="minorHAnsi" w:hAnsiTheme="minorHAnsi" w:cstheme="minorHAnsi"/>
          <w:b/>
          <w:color w:val="000000" w:themeColor="text1"/>
          <w:sz w:val="24"/>
          <w:szCs w:val="24"/>
          <w:lang w:val="es-ES"/>
        </w:rPr>
      </w:pPr>
      <w:r w:rsidRPr="0087388E">
        <w:rPr>
          <w:rFonts w:asciiTheme="minorHAnsi" w:hAnsiTheme="minorHAnsi" w:cstheme="minorHAnsi"/>
          <w:b/>
          <w:color w:val="000000" w:themeColor="text1"/>
          <w:sz w:val="24"/>
          <w:szCs w:val="24"/>
          <w:lang w:val="es-ES"/>
        </w:rPr>
        <w:t>DIA 4 CAPADOCIA</w:t>
      </w:r>
      <w:r w:rsidRPr="0087388E">
        <w:rPr>
          <w:rFonts w:asciiTheme="minorHAnsi" w:hAnsiTheme="minorHAnsi" w:cstheme="minorHAnsi"/>
          <w:b/>
          <w:color w:val="000000" w:themeColor="text1"/>
          <w:sz w:val="24"/>
          <w:szCs w:val="24"/>
          <w:lang w:val="es-ES"/>
        </w:rPr>
        <w:tab/>
      </w:r>
      <w:r w:rsidRPr="0087388E">
        <w:rPr>
          <w:rFonts w:asciiTheme="minorHAnsi" w:hAnsiTheme="minorHAnsi" w:cstheme="minorHAnsi"/>
          <w:b/>
          <w:color w:val="000000" w:themeColor="text1"/>
          <w:sz w:val="24"/>
          <w:szCs w:val="24"/>
          <w:lang w:val="es-ES"/>
        </w:rPr>
        <w:tab/>
      </w:r>
      <w:r w:rsidRPr="0087388E">
        <w:rPr>
          <w:rFonts w:asciiTheme="minorHAnsi" w:hAnsiTheme="minorHAnsi" w:cstheme="minorHAnsi"/>
          <w:b/>
          <w:color w:val="000000" w:themeColor="text1"/>
          <w:sz w:val="24"/>
          <w:szCs w:val="24"/>
          <w:lang w:val="es-ES"/>
        </w:rPr>
        <w:tab/>
      </w:r>
      <w:r w:rsidRPr="0087388E">
        <w:rPr>
          <w:rFonts w:asciiTheme="minorHAnsi" w:hAnsiTheme="minorHAnsi" w:cstheme="minorHAnsi"/>
          <w:b/>
          <w:color w:val="000000" w:themeColor="text1"/>
          <w:sz w:val="24"/>
          <w:szCs w:val="24"/>
          <w:lang w:val="es-ES"/>
        </w:rPr>
        <w:tab/>
      </w:r>
      <w:r w:rsidRPr="0087388E">
        <w:rPr>
          <w:rFonts w:asciiTheme="minorHAnsi" w:hAnsiTheme="minorHAnsi" w:cstheme="minorHAnsi"/>
          <w:b/>
          <w:color w:val="000000" w:themeColor="text1"/>
          <w:sz w:val="24"/>
          <w:szCs w:val="24"/>
          <w:lang w:val="es-ES"/>
        </w:rPr>
        <w:tab/>
      </w:r>
    </w:p>
    <w:p w14:paraId="1C4B9B60" w14:textId="77777777" w:rsidR="005A79B9" w:rsidRPr="0087388E" w:rsidRDefault="005A79B9" w:rsidP="005A79B9">
      <w:pPr>
        <w:jc w:val="both"/>
        <w:rPr>
          <w:rFonts w:asciiTheme="minorHAnsi" w:hAnsiTheme="minorHAnsi" w:cstheme="minorHAnsi"/>
          <w:color w:val="000000" w:themeColor="text1"/>
          <w:sz w:val="24"/>
          <w:szCs w:val="24"/>
        </w:rPr>
      </w:pPr>
      <w:r w:rsidRPr="0087388E">
        <w:rPr>
          <w:rFonts w:asciiTheme="minorHAnsi" w:hAnsiTheme="minorHAnsi" w:cstheme="minorHAnsi"/>
          <w:color w:val="000000" w:themeColor="text1"/>
          <w:sz w:val="24"/>
          <w:szCs w:val="24"/>
        </w:rPr>
        <w:t>Desayuno y salida para la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 continuación, unas típicas visitas a los talleres de alfombras y piedras semipreciosas. Cena y alojamiento</w:t>
      </w:r>
    </w:p>
    <w:p w14:paraId="296B0390" w14:textId="77777777" w:rsidR="005A79B9" w:rsidRPr="0087388E" w:rsidRDefault="005A79B9" w:rsidP="005A79B9">
      <w:pPr>
        <w:widowControl w:val="0"/>
        <w:autoSpaceDE w:val="0"/>
        <w:autoSpaceDN w:val="0"/>
        <w:adjustRightInd w:val="0"/>
        <w:ind w:right="2488"/>
        <w:jc w:val="both"/>
        <w:rPr>
          <w:rFonts w:asciiTheme="minorHAnsi" w:hAnsiTheme="minorHAnsi" w:cstheme="minorHAnsi"/>
          <w:color w:val="000000" w:themeColor="text1"/>
          <w:sz w:val="24"/>
          <w:szCs w:val="24"/>
          <w:lang w:val="es-ES"/>
        </w:rPr>
      </w:pPr>
      <w:r w:rsidRPr="0087388E">
        <w:rPr>
          <w:rFonts w:asciiTheme="minorHAnsi" w:hAnsiTheme="minorHAnsi" w:cstheme="minorHAnsi"/>
          <w:color w:val="000000" w:themeColor="text1"/>
          <w:sz w:val="24"/>
          <w:szCs w:val="24"/>
          <w:lang w:val="es-ES"/>
        </w:rPr>
        <w:t xml:space="preserve">Programas opcionales en Capadocia: </w:t>
      </w:r>
    </w:p>
    <w:p w14:paraId="09748109" w14:textId="77777777" w:rsidR="005A79B9" w:rsidRPr="0087388E" w:rsidRDefault="005A79B9" w:rsidP="005A79B9">
      <w:pPr>
        <w:widowControl w:val="0"/>
        <w:autoSpaceDE w:val="0"/>
        <w:autoSpaceDN w:val="0"/>
        <w:adjustRightInd w:val="0"/>
        <w:jc w:val="both"/>
        <w:rPr>
          <w:rFonts w:asciiTheme="minorHAnsi" w:hAnsiTheme="minorHAnsi" w:cstheme="minorHAnsi"/>
          <w:color w:val="000000" w:themeColor="text1"/>
          <w:sz w:val="24"/>
          <w:szCs w:val="24"/>
          <w:lang w:val="es-ES"/>
        </w:rPr>
      </w:pPr>
      <w:r w:rsidRPr="0087388E">
        <w:rPr>
          <w:rFonts w:asciiTheme="minorHAnsi" w:hAnsiTheme="minorHAnsi" w:cstheme="minorHAnsi"/>
          <w:color w:val="000000" w:themeColor="text1"/>
          <w:sz w:val="24"/>
          <w:szCs w:val="24"/>
          <w:lang w:val="es-ES"/>
        </w:rPr>
        <w:t>Noche turca show de danzas folklóricas: En una cueva típica con bebidas locales ilimitadas.</w:t>
      </w:r>
    </w:p>
    <w:p w14:paraId="5586E1F4" w14:textId="77777777" w:rsidR="005A79B9" w:rsidRPr="0087388E" w:rsidRDefault="005A79B9" w:rsidP="005A79B9">
      <w:pPr>
        <w:pStyle w:val="Default"/>
        <w:jc w:val="both"/>
        <w:rPr>
          <w:rFonts w:asciiTheme="minorHAnsi" w:hAnsiTheme="minorHAnsi" w:cstheme="minorHAnsi"/>
          <w:i/>
          <w:color w:val="000000" w:themeColor="text1"/>
        </w:rPr>
      </w:pPr>
      <w:r w:rsidRPr="0087388E">
        <w:rPr>
          <w:rFonts w:asciiTheme="minorHAnsi" w:hAnsiTheme="minorHAnsi" w:cstheme="minorHAnsi"/>
          <w:color w:val="000000" w:themeColor="text1"/>
          <w:lang w:val="es-ES"/>
        </w:rPr>
        <w:t>Paseo en Globo: Paseo en globo aerostático al amanecer para admirar uno de los paisajes mas impresionantes de la tierra.</w:t>
      </w:r>
      <w:r w:rsidRPr="0087388E">
        <w:rPr>
          <w:rFonts w:asciiTheme="minorHAnsi" w:hAnsiTheme="minorHAnsi" w:cstheme="minorHAnsi"/>
          <w:i/>
          <w:color w:val="000000" w:themeColor="text1"/>
        </w:rPr>
        <w:t xml:space="preserve"> (Los vuelos dependen de la disponibilidad y de las condiciones climatologicas, en caso de no poder volar Potencial Travel no acepta responsabilidades)</w:t>
      </w:r>
    </w:p>
    <w:p w14:paraId="2DD96F3F" w14:textId="77777777" w:rsidR="005A79B9" w:rsidRPr="0087388E" w:rsidRDefault="005A79B9" w:rsidP="005A79B9">
      <w:pPr>
        <w:widowControl w:val="0"/>
        <w:autoSpaceDE w:val="0"/>
        <w:autoSpaceDN w:val="0"/>
        <w:adjustRightInd w:val="0"/>
        <w:ind w:right="2488"/>
        <w:jc w:val="both"/>
        <w:rPr>
          <w:rFonts w:asciiTheme="minorHAnsi" w:hAnsiTheme="minorHAnsi" w:cstheme="minorHAnsi"/>
          <w:b/>
          <w:color w:val="000000" w:themeColor="text1"/>
          <w:sz w:val="24"/>
          <w:szCs w:val="24"/>
          <w:lang w:val="es-ES"/>
        </w:rPr>
      </w:pPr>
      <w:r w:rsidRPr="0087388E">
        <w:rPr>
          <w:rFonts w:asciiTheme="minorHAnsi" w:hAnsiTheme="minorHAnsi" w:cstheme="minorHAnsi"/>
          <w:b/>
          <w:color w:val="000000" w:themeColor="text1"/>
          <w:sz w:val="24"/>
          <w:szCs w:val="24"/>
          <w:lang w:val="es-ES"/>
        </w:rPr>
        <w:t>DIA 5 CAPADOCIA</w:t>
      </w:r>
      <w:r w:rsidRPr="0087388E">
        <w:rPr>
          <w:rFonts w:asciiTheme="minorHAnsi" w:hAnsiTheme="minorHAnsi" w:cstheme="minorHAnsi"/>
          <w:b/>
          <w:color w:val="000000" w:themeColor="text1"/>
          <w:sz w:val="24"/>
          <w:szCs w:val="24"/>
          <w:lang w:val="es-ES"/>
        </w:rPr>
        <w:tab/>
      </w:r>
      <w:r w:rsidRPr="0087388E">
        <w:rPr>
          <w:rFonts w:asciiTheme="minorHAnsi" w:hAnsiTheme="minorHAnsi" w:cstheme="minorHAnsi"/>
          <w:b/>
          <w:color w:val="000000" w:themeColor="text1"/>
          <w:sz w:val="24"/>
          <w:szCs w:val="24"/>
          <w:lang w:val="es-ES"/>
        </w:rPr>
        <w:tab/>
      </w:r>
      <w:r w:rsidRPr="0087388E">
        <w:rPr>
          <w:rFonts w:asciiTheme="minorHAnsi" w:hAnsiTheme="minorHAnsi" w:cstheme="minorHAnsi"/>
          <w:b/>
          <w:color w:val="000000" w:themeColor="text1"/>
          <w:sz w:val="24"/>
          <w:szCs w:val="24"/>
          <w:lang w:val="es-ES"/>
        </w:rPr>
        <w:tab/>
      </w:r>
      <w:r w:rsidRPr="0087388E">
        <w:rPr>
          <w:rFonts w:asciiTheme="minorHAnsi" w:hAnsiTheme="minorHAnsi" w:cstheme="minorHAnsi"/>
          <w:b/>
          <w:color w:val="000000" w:themeColor="text1"/>
          <w:sz w:val="24"/>
          <w:szCs w:val="24"/>
          <w:lang w:val="es-ES"/>
        </w:rPr>
        <w:tab/>
      </w:r>
      <w:r w:rsidRPr="0087388E">
        <w:rPr>
          <w:rFonts w:asciiTheme="minorHAnsi" w:hAnsiTheme="minorHAnsi" w:cstheme="minorHAnsi"/>
          <w:b/>
          <w:color w:val="000000" w:themeColor="text1"/>
          <w:sz w:val="24"/>
          <w:szCs w:val="24"/>
          <w:lang w:val="es-ES"/>
        </w:rPr>
        <w:tab/>
      </w:r>
    </w:p>
    <w:p w14:paraId="098D7E42" w14:textId="77777777" w:rsidR="005A79B9" w:rsidRPr="0087388E" w:rsidRDefault="005A79B9" w:rsidP="005A79B9">
      <w:pPr>
        <w:pStyle w:val="Sinespaciado"/>
        <w:jc w:val="both"/>
        <w:rPr>
          <w:rFonts w:asciiTheme="minorHAnsi" w:hAnsiTheme="minorHAnsi" w:cstheme="minorHAnsi"/>
          <w:color w:val="000000" w:themeColor="text1"/>
          <w:sz w:val="24"/>
          <w:szCs w:val="24"/>
        </w:rPr>
      </w:pPr>
      <w:r w:rsidRPr="0087388E">
        <w:rPr>
          <w:rFonts w:asciiTheme="minorHAnsi" w:hAnsiTheme="minorHAnsi" w:cstheme="minorHAnsi"/>
          <w:color w:val="000000" w:themeColor="text1"/>
          <w:sz w:val="24"/>
          <w:szCs w:val="24"/>
        </w:rPr>
        <w:t xml:space="preserve">Desayuno y salida hacia la ciudad subterránea de Özkonak o Mazı excavadas por las primeras comunidades cristianas. Visita de Çavusin, un pueblo típico de la región con sus casas de diferentes culturas. A continuación visita del valle de Uçhisar donde se puede contemplar la antigua fortaleza excavada en la roca. Visita del Valle de Amor donde veremos las formaciones más curiosas de Capadocia. </w:t>
      </w:r>
      <w:r w:rsidRPr="0087388E">
        <w:rPr>
          <w:rFonts w:asciiTheme="minorHAnsi" w:hAnsiTheme="minorHAnsi" w:cstheme="minorHAnsi"/>
          <w:color w:val="000000" w:themeColor="text1"/>
          <w:sz w:val="24"/>
          <w:szCs w:val="24"/>
          <w:lang w:val="es-ES"/>
        </w:rPr>
        <w:t>Cena y alojamiento.</w:t>
      </w:r>
    </w:p>
    <w:p w14:paraId="14317090" w14:textId="77777777" w:rsidR="005A79B9" w:rsidRPr="0087388E" w:rsidRDefault="005A79B9" w:rsidP="005A79B9">
      <w:pPr>
        <w:jc w:val="both"/>
        <w:rPr>
          <w:rFonts w:asciiTheme="minorHAnsi" w:eastAsia="Calibri" w:hAnsiTheme="minorHAnsi" w:cstheme="minorHAnsi"/>
          <w:b/>
          <w:color w:val="000000" w:themeColor="text1"/>
          <w:sz w:val="24"/>
          <w:szCs w:val="24"/>
          <w:lang w:eastAsia="en-US"/>
        </w:rPr>
      </w:pPr>
    </w:p>
    <w:p w14:paraId="47B7FBD6" w14:textId="77777777" w:rsidR="005A79B9" w:rsidRPr="0087388E" w:rsidRDefault="005A79B9" w:rsidP="005A79B9">
      <w:pPr>
        <w:jc w:val="both"/>
        <w:rPr>
          <w:rFonts w:asciiTheme="minorHAnsi" w:eastAsia="Calibri" w:hAnsiTheme="minorHAnsi" w:cstheme="minorHAnsi"/>
          <w:b/>
          <w:color w:val="000000" w:themeColor="text1"/>
          <w:sz w:val="24"/>
          <w:szCs w:val="24"/>
          <w:lang w:eastAsia="en-US"/>
        </w:rPr>
      </w:pPr>
      <w:r w:rsidRPr="0087388E">
        <w:rPr>
          <w:rFonts w:asciiTheme="minorHAnsi" w:eastAsia="Calibri" w:hAnsiTheme="minorHAnsi" w:cstheme="minorHAnsi"/>
          <w:b/>
          <w:color w:val="000000" w:themeColor="text1"/>
          <w:sz w:val="24"/>
          <w:szCs w:val="24"/>
          <w:lang w:eastAsia="en-US"/>
        </w:rPr>
        <w:t xml:space="preserve">DIA 6 CAPADOCIA-PAMUKKALE                                                           </w:t>
      </w:r>
    </w:p>
    <w:p w14:paraId="78450B11" w14:textId="77777777" w:rsidR="005A79B9" w:rsidRPr="0087388E" w:rsidRDefault="005A79B9" w:rsidP="005A79B9">
      <w:pPr>
        <w:spacing w:after="240" w:line="252" w:lineRule="auto"/>
        <w:jc w:val="both"/>
        <w:rPr>
          <w:rFonts w:asciiTheme="minorHAnsi" w:hAnsiTheme="minorHAnsi" w:cstheme="minorHAnsi"/>
          <w:color w:val="000000" w:themeColor="text1"/>
          <w:sz w:val="24"/>
          <w:szCs w:val="24"/>
          <w:lang w:val="es-ES" w:eastAsia="en-US"/>
        </w:rPr>
      </w:pPr>
      <w:r w:rsidRPr="0087388E">
        <w:rPr>
          <w:rFonts w:asciiTheme="minorHAnsi" w:hAnsiTheme="minorHAnsi" w:cstheme="minorHAnsi"/>
          <w:color w:val="000000" w:themeColor="text1"/>
          <w:sz w:val="24"/>
          <w:szCs w:val="24"/>
          <w:lang w:val="es-ES" w:eastAsia="en-US"/>
        </w:rPr>
        <w:t>Desayuno y salida hacia Pamukkale. En la ruta visita de una posada medieval de la Ruta de Seda. Continuación hacia Pamukkale, maravilla natural de gigantesca cascada blanca, estalactitas y piscinas naturales procedentes de fuentes termales. Cena y alojamiento</w:t>
      </w:r>
    </w:p>
    <w:p w14:paraId="0BC69293" w14:textId="77777777" w:rsidR="005A79B9" w:rsidRPr="0087388E" w:rsidRDefault="005A79B9" w:rsidP="005A79B9">
      <w:pPr>
        <w:jc w:val="both"/>
        <w:rPr>
          <w:rFonts w:asciiTheme="minorHAnsi" w:eastAsia="Calibri" w:hAnsiTheme="minorHAnsi" w:cstheme="minorHAnsi"/>
          <w:b/>
          <w:color w:val="000000" w:themeColor="text1"/>
          <w:sz w:val="24"/>
          <w:szCs w:val="24"/>
          <w:lang w:eastAsia="en-US"/>
        </w:rPr>
      </w:pPr>
      <w:r w:rsidRPr="0087388E">
        <w:rPr>
          <w:rFonts w:asciiTheme="minorHAnsi" w:eastAsia="Calibri" w:hAnsiTheme="minorHAnsi" w:cstheme="minorHAnsi"/>
          <w:b/>
          <w:color w:val="000000" w:themeColor="text1"/>
          <w:sz w:val="24"/>
          <w:szCs w:val="24"/>
          <w:lang w:eastAsia="en-US"/>
        </w:rPr>
        <w:lastRenderedPageBreak/>
        <w:t xml:space="preserve">DIA  7 PAMUKKALE-EFESO-ESTAMBUL                                                     </w:t>
      </w:r>
    </w:p>
    <w:p w14:paraId="5BF1CD92" w14:textId="77777777" w:rsidR="005A79B9" w:rsidRPr="0087388E" w:rsidRDefault="005A79B9" w:rsidP="005A79B9">
      <w:pPr>
        <w:spacing w:after="160" w:line="252" w:lineRule="auto"/>
        <w:jc w:val="both"/>
        <w:rPr>
          <w:rFonts w:asciiTheme="minorHAnsi" w:hAnsiTheme="minorHAnsi" w:cstheme="minorHAnsi"/>
          <w:color w:val="000000" w:themeColor="text1"/>
          <w:sz w:val="24"/>
          <w:szCs w:val="24"/>
          <w:lang w:val="es-ES" w:eastAsia="en-US"/>
        </w:rPr>
      </w:pPr>
      <w:r w:rsidRPr="0087388E">
        <w:rPr>
          <w:rFonts w:asciiTheme="minorHAnsi" w:hAnsiTheme="minorHAnsi" w:cstheme="minorHAnsi"/>
          <w:color w:val="000000" w:themeColor="text1"/>
          <w:sz w:val="24"/>
          <w:szCs w:val="24"/>
          <w:lang w:val="es-ES" w:eastAsia="en-US"/>
        </w:rPr>
        <w:t>Desayuno y visita de Pamukkale, famosa por sus cascadas calcáreas petrificadas que se han formado a causa de la cal del agua que emana en la zona. Visita de Hierapolis que posee una necrópolis de mas de 150.000 tumbas. Salida hacia Efeso, la capital de Asia Menor en la época Romana. Visita de los vestigios arqueológicos donde se destacan el templo Adriano y la biblioteca de Celso. A continuación visita de la Casa de la Virgen María y por la tarde visita de un centro de productos de pieles. Traslado al aeropuerto con destino a Estambul. Llegada a la ciudad y traslado al hotel.</w:t>
      </w:r>
      <w:r w:rsidRPr="0087388E">
        <w:rPr>
          <w:rFonts w:asciiTheme="minorHAnsi" w:hAnsiTheme="minorHAnsi" w:cstheme="minorHAnsi"/>
          <w:b/>
          <w:color w:val="000000" w:themeColor="text1"/>
          <w:sz w:val="24"/>
          <w:szCs w:val="24"/>
          <w:lang w:val="es-ES" w:eastAsia="en-US"/>
        </w:rPr>
        <w:t xml:space="preserve">  </w:t>
      </w:r>
      <w:r w:rsidRPr="0087388E">
        <w:rPr>
          <w:rFonts w:asciiTheme="minorHAnsi" w:hAnsiTheme="minorHAnsi" w:cstheme="minorHAnsi"/>
          <w:color w:val="000000" w:themeColor="text1"/>
          <w:sz w:val="24"/>
          <w:szCs w:val="24"/>
          <w:lang w:val="es-ES" w:eastAsia="en-US"/>
        </w:rPr>
        <w:t>Alojamiento.</w:t>
      </w:r>
    </w:p>
    <w:p w14:paraId="66682E68" w14:textId="77777777" w:rsidR="005A79B9" w:rsidRPr="0087388E" w:rsidRDefault="005A79B9" w:rsidP="005A79B9">
      <w:pPr>
        <w:pStyle w:val="Default"/>
        <w:jc w:val="both"/>
        <w:rPr>
          <w:rFonts w:asciiTheme="minorHAnsi" w:hAnsiTheme="minorHAnsi" w:cstheme="minorHAnsi"/>
          <w:i/>
          <w:color w:val="000000" w:themeColor="text1"/>
        </w:rPr>
      </w:pPr>
      <w:r w:rsidRPr="0087388E">
        <w:rPr>
          <w:rFonts w:asciiTheme="minorHAnsi" w:hAnsiTheme="minorHAnsi" w:cstheme="minorHAnsi"/>
          <w:color w:val="000000" w:themeColor="text1"/>
        </w:rPr>
        <w:t>En Pamukkale tendrán posibilidad de realizar una excursión en globo aerostático opcionalmente al amanecer</w:t>
      </w:r>
      <w:r w:rsidRPr="0087388E">
        <w:rPr>
          <w:rFonts w:asciiTheme="minorHAnsi" w:hAnsiTheme="minorHAnsi" w:cstheme="minorHAnsi"/>
          <w:i/>
          <w:color w:val="000000" w:themeColor="text1"/>
        </w:rPr>
        <w:t>. (Los vuelos dependen de la disponibilidad y de las condiciones climatologicas, en caso de no poder volar Potencial Travel no acepta responsabilidades)</w:t>
      </w:r>
    </w:p>
    <w:p w14:paraId="53BD3384" w14:textId="77777777" w:rsidR="005A79B9" w:rsidRPr="0087388E" w:rsidRDefault="005A79B9" w:rsidP="005A79B9">
      <w:pPr>
        <w:pStyle w:val="itinerario-dia"/>
        <w:jc w:val="both"/>
        <w:rPr>
          <w:rFonts w:asciiTheme="minorHAnsi" w:hAnsiTheme="minorHAnsi" w:cstheme="minorHAnsi"/>
          <w:color w:val="000000" w:themeColor="text1"/>
          <w:lang w:val="es-ES"/>
        </w:rPr>
      </w:pPr>
      <w:r w:rsidRPr="0087388E">
        <w:rPr>
          <w:rFonts w:asciiTheme="minorHAnsi" w:eastAsia="Calibri" w:hAnsiTheme="minorHAnsi" w:cstheme="minorHAnsi"/>
          <w:b/>
          <w:color w:val="000000" w:themeColor="text1"/>
          <w:lang w:val="es-ES"/>
        </w:rPr>
        <w:t xml:space="preserve">DIA 8 </w:t>
      </w:r>
      <w:r w:rsidRPr="0087388E">
        <w:rPr>
          <w:rStyle w:val="Textoennegrita"/>
          <w:rFonts w:asciiTheme="minorHAnsi" w:hAnsiTheme="minorHAnsi" w:cstheme="minorHAnsi"/>
          <w:color w:val="000000" w:themeColor="text1"/>
          <w:lang w:val="es-ES"/>
        </w:rPr>
        <w:t>CIUDAD DE ORIGEN-EL CAIRO</w:t>
      </w:r>
    </w:p>
    <w:p w14:paraId="1C6E2832" w14:textId="77777777" w:rsidR="005A79B9" w:rsidRPr="0087388E" w:rsidRDefault="005A79B9" w:rsidP="005A79B9">
      <w:pPr>
        <w:pStyle w:val="NormalWeb"/>
        <w:jc w:val="both"/>
        <w:rPr>
          <w:rFonts w:asciiTheme="minorHAnsi" w:hAnsiTheme="minorHAnsi" w:cstheme="minorHAnsi"/>
          <w:color w:val="333333"/>
          <w:lang w:val="es-ES"/>
        </w:rPr>
      </w:pPr>
      <w:r w:rsidRPr="0087388E">
        <w:rPr>
          <w:rFonts w:asciiTheme="minorHAnsi" w:hAnsiTheme="minorHAnsi" w:cstheme="minorHAnsi"/>
          <w:color w:val="333333"/>
          <w:lang w:val="es-ES"/>
        </w:rPr>
        <w:t>Llegada, asistencia y trámite del visado de entrada, traslado al hotel y alojamiento.</w:t>
      </w:r>
    </w:p>
    <w:p w14:paraId="4908C674" w14:textId="77777777" w:rsidR="005A79B9" w:rsidRPr="0087388E" w:rsidRDefault="005A79B9" w:rsidP="005A79B9">
      <w:pPr>
        <w:pStyle w:val="NormalWeb"/>
        <w:jc w:val="both"/>
        <w:rPr>
          <w:rFonts w:asciiTheme="minorHAnsi" w:hAnsiTheme="minorHAnsi" w:cstheme="minorHAnsi"/>
          <w:color w:val="333333"/>
          <w:lang w:val="es-ES"/>
        </w:rPr>
      </w:pPr>
      <w:r w:rsidRPr="0087388E">
        <w:rPr>
          <w:rStyle w:val="Textoennegrita"/>
          <w:rFonts w:asciiTheme="minorHAnsi" w:hAnsiTheme="minorHAnsi" w:cstheme="minorHAnsi"/>
          <w:color w:val="000000" w:themeColor="text1"/>
          <w:lang w:val="es-ES"/>
        </w:rPr>
        <w:t xml:space="preserve">DIA 9 </w:t>
      </w:r>
      <w:r w:rsidRPr="0087388E">
        <w:rPr>
          <w:rStyle w:val="places-for-the-day"/>
          <w:rFonts w:asciiTheme="minorHAnsi" w:hAnsiTheme="minorHAnsi" w:cstheme="minorHAnsi"/>
          <w:b/>
          <w:bCs/>
          <w:color w:val="000000" w:themeColor="text1"/>
          <w:lang w:val="es-ES"/>
        </w:rPr>
        <w:t>EL CAIRO </w:t>
      </w:r>
      <w:r w:rsidRPr="0087388E">
        <w:rPr>
          <w:rStyle w:val="itinerary-title"/>
          <w:rFonts w:asciiTheme="minorHAnsi" w:hAnsiTheme="minorHAnsi" w:cstheme="minorHAnsi"/>
          <w:b/>
          <w:bCs/>
          <w:color w:val="000000" w:themeColor="text1"/>
          <w:lang w:val="es-ES"/>
        </w:rPr>
        <w:t>- PIRAMIDES - ALOJAMIENTO Y DESAYUNO</w:t>
      </w:r>
      <w:r w:rsidRPr="0087388E">
        <w:rPr>
          <w:rFonts w:asciiTheme="minorHAnsi" w:hAnsiTheme="minorHAnsi" w:cstheme="minorHAnsi"/>
          <w:color w:val="000000" w:themeColor="text1"/>
          <w:lang w:val="es-ES"/>
        </w:rPr>
        <w:t xml:space="preserve"> </w:t>
      </w:r>
    </w:p>
    <w:p w14:paraId="70B22422" w14:textId="77777777" w:rsidR="005A79B9" w:rsidRPr="0087388E" w:rsidRDefault="005A79B9" w:rsidP="005A79B9">
      <w:pPr>
        <w:pStyle w:val="NormalWeb"/>
        <w:jc w:val="both"/>
        <w:rPr>
          <w:rFonts w:asciiTheme="minorHAnsi" w:hAnsiTheme="minorHAnsi" w:cstheme="minorHAnsi"/>
          <w:color w:val="333333"/>
          <w:lang w:val="es-ES"/>
        </w:rPr>
      </w:pPr>
      <w:r w:rsidRPr="0087388E">
        <w:rPr>
          <w:rFonts w:asciiTheme="minorHAnsi" w:hAnsiTheme="minorHAnsi" w:cstheme="minorHAnsi"/>
          <w:color w:val="333333"/>
          <w:lang w:val="es-ES"/>
        </w:rPr>
        <w:t>Empezaremos el día con desayuno y visita prevista al recinto de las Pirámides de Keops, Kefrén y Micerinos. La pirámide de Keops, o la Gran pirámide de Guiza fue el edificio más alto de la tierra durante 3800 años y es la principal atracción turística del país. Los misterios de su creación, su importancia histórica y religiosa y su durabilidad a través de los tiempos hace de esta pirámide la principal atracción esotérica moderna. Después de la visita a las pirámides nos acercaremos a la famosa Esfinge creada por el faraón Kefrén. En tiempos antiguos estaba pintada de vivos colores rojos, aunque el paso del tiempo la ha desprovisto de su nariz y barba. Esta se encontraba ya semienterrada hasta el cuello en la época de Napoleón y ya en ese entonces se evidenciaba su falta de nariz. La barba sin embargo se encuentra en el Museo Británico de Londres. Una vez pasadas 3 horas de la visita al complejo funerario de Guiza. Fin de la excursión y regreso al hotel: posibilidad de continuar con la excursión Opcional de Menfis y Sakara con almuerzo incluido, pagando su coste extra, nos acercaremos a la Necrópolis de Saqqara en la ciudad de Menfis a unos 30 km de El Cairo. Allí veremos las obras del primer arquitecto conocido del mundo (Imhotep) quien diseñó la primera pirámide escalonada y muchas mastabas dedicadas a la elite del imperio antiguo. En este complejo se encuentran tumbas de las dinastías I y II y algunas de las dinastías IV, V y VI. Sin embargo, la necrópolis real del imperio se trasladó a Guiza durante la dinastía IV. En este complejo también se encuentran lugares de enterramiento para toros y otros animales sagrados igualmente momificados en los que se estiman unos 8 millones de animales. La visita incluye un paseo por la pirámide del faraón Zoser (la pirámide escalonada), regreso al hotel y alojamiento.</w:t>
      </w:r>
    </w:p>
    <w:p w14:paraId="1B5C6947" w14:textId="77777777" w:rsidR="006D506C" w:rsidRDefault="005A79B9" w:rsidP="006D506C">
      <w:pPr>
        <w:jc w:val="both"/>
        <w:rPr>
          <w:rStyle w:val="itinerary-title"/>
          <w:rFonts w:asciiTheme="minorHAnsi" w:hAnsiTheme="minorHAnsi" w:cstheme="minorHAnsi"/>
          <w:b/>
          <w:bCs/>
          <w:color w:val="000000" w:themeColor="text1"/>
          <w:sz w:val="24"/>
          <w:szCs w:val="24"/>
          <w:lang w:val="es-ES"/>
        </w:rPr>
      </w:pPr>
      <w:r w:rsidRPr="0087388E">
        <w:rPr>
          <w:rStyle w:val="Textoennegrita"/>
          <w:rFonts w:asciiTheme="minorHAnsi" w:hAnsiTheme="minorHAnsi" w:cstheme="minorHAnsi"/>
          <w:color w:val="000000" w:themeColor="text1"/>
          <w:sz w:val="24"/>
          <w:szCs w:val="24"/>
          <w:lang w:val="es-ES"/>
        </w:rPr>
        <w:t xml:space="preserve">DIA 10 </w:t>
      </w:r>
      <w:r w:rsidRPr="0087388E">
        <w:rPr>
          <w:rStyle w:val="itinerary-title"/>
          <w:rFonts w:asciiTheme="minorHAnsi" w:hAnsiTheme="minorHAnsi" w:cstheme="minorHAnsi"/>
          <w:b/>
          <w:bCs/>
          <w:color w:val="000000" w:themeColor="text1"/>
          <w:sz w:val="24"/>
          <w:szCs w:val="24"/>
          <w:lang w:val="es-ES"/>
        </w:rPr>
        <w:t>EL CAIRO - LUXOR – VUELO DOMESTICO – CRUCERO EN EL NILO</w:t>
      </w:r>
    </w:p>
    <w:p w14:paraId="6F288B90" w14:textId="10BF70F0" w:rsidR="005A79B9" w:rsidRPr="0087388E" w:rsidRDefault="005A79B9" w:rsidP="006D506C">
      <w:pPr>
        <w:jc w:val="both"/>
        <w:rPr>
          <w:rFonts w:asciiTheme="minorHAnsi" w:hAnsiTheme="minorHAnsi" w:cstheme="minorHAnsi"/>
          <w:color w:val="333333"/>
          <w:sz w:val="24"/>
          <w:szCs w:val="24"/>
          <w:lang w:val="es-ES"/>
        </w:rPr>
      </w:pPr>
      <w:r w:rsidRPr="0087388E">
        <w:rPr>
          <w:rFonts w:asciiTheme="minorHAnsi" w:hAnsiTheme="minorHAnsi" w:cstheme="minorHAnsi"/>
          <w:color w:val="333333"/>
          <w:sz w:val="24"/>
          <w:szCs w:val="24"/>
          <w:lang w:val="es-ES"/>
        </w:rPr>
        <w:t xml:space="preserve">Empezaremos el día con desayuno y visita prevista al Día completo de la Ciudad con almuerzo incluido, para explorar El Cairo en todo su esplendor diurno empezando por la Ciudadela de Saladino. Este fue uno de los gobernantes del mundo islámicos más poderosos, ya que era sultán de Egipto y Siria y sus dominios comprendían Palestina, Yemen, Hiyaz, Libia y Mesopotamia. La Ciudadela fue la sede de gobierno en Egipto durante los 700 años posteriores a su construcción (siglos XIII al XIX) y es una fortaleza emplazada estratégicamente en unas colinas en el centro de El Cairo perfectas para controlar la visión al horizonte. </w:t>
      </w:r>
      <w:r w:rsidRPr="0087388E">
        <w:rPr>
          <w:rFonts w:asciiTheme="minorHAnsi" w:hAnsiTheme="minorHAnsi" w:cstheme="minorHAnsi"/>
          <w:color w:val="333333"/>
          <w:sz w:val="24"/>
          <w:szCs w:val="24"/>
          <w:lang w:val="es-ES"/>
        </w:rPr>
        <w:lastRenderedPageBreak/>
        <w:t>Actualmente su interior es un museo y es hogar de mezquitas como la famosa Mezquita de Mohamed-Ali o la mezquita de Alabastro. Una vez fuera de la ciudadela tendremos la oportunidad de explorar aún más el mercado Jan el-Jalili para comprar recuerdos y souvenirs. A continuación, nos dirigimos al centro de la Ciudad a explorar el museo egipcio. El museo de Antigüedades Egipcias es hogar de 136 mil objetos de la historia del imperio y es visitado anualmente por más de 2 millones y medio de personas. Entre los objetos más interesantes tenemos el gran tesoro de Tutankamón, sarcófagos, joyas y diferentes esculturas y bustos de todas las dinastías y el periodo predinástico. Más tarde visitaremos el barrio copto, Después volveremos al hotel.</w:t>
      </w:r>
    </w:p>
    <w:p w14:paraId="0195924B" w14:textId="3AE9443B" w:rsidR="005A79B9" w:rsidRPr="0087388E" w:rsidRDefault="005A79B9" w:rsidP="005A79B9">
      <w:pPr>
        <w:pStyle w:val="NormalWeb"/>
        <w:jc w:val="both"/>
        <w:rPr>
          <w:rFonts w:asciiTheme="minorHAnsi" w:hAnsiTheme="minorHAnsi" w:cstheme="minorHAnsi"/>
          <w:lang w:val="es-ES"/>
        </w:rPr>
      </w:pPr>
      <w:r w:rsidRPr="0087388E">
        <w:rPr>
          <w:rStyle w:val="Textoennegrita"/>
          <w:rFonts w:asciiTheme="minorHAnsi" w:hAnsiTheme="minorHAnsi" w:cstheme="minorHAnsi"/>
          <w:lang w:val="es-ES"/>
        </w:rPr>
        <w:t>DIA 11 LUXOR-ESNA - EDFU – CRUCERO EN EL NILO P.C.</w:t>
      </w:r>
    </w:p>
    <w:p w14:paraId="6219F241" w14:textId="77777777" w:rsidR="005A79B9" w:rsidRPr="0087388E" w:rsidRDefault="005A79B9" w:rsidP="005A79B9">
      <w:pPr>
        <w:shd w:val="clear" w:color="auto" w:fill="FFFFFF"/>
        <w:spacing w:after="300" w:line="300" w:lineRule="atLeast"/>
        <w:jc w:val="both"/>
        <w:rPr>
          <w:rFonts w:asciiTheme="minorHAnsi" w:hAnsiTheme="minorHAnsi" w:cstheme="minorHAnsi"/>
          <w:color w:val="333333"/>
          <w:sz w:val="24"/>
          <w:szCs w:val="24"/>
          <w:lang w:val="es-ES" w:eastAsia="es-ES"/>
        </w:rPr>
      </w:pPr>
      <w:r w:rsidRPr="0087388E">
        <w:rPr>
          <w:rFonts w:asciiTheme="minorHAnsi" w:hAnsiTheme="minorHAnsi" w:cstheme="minorHAnsi"/>
          <w:color w:val="333333"/>
          <w:sz w:val="24"/>
          <w:szCs w:val="24"/>
          <w:lang w:val="es-ES" w:eastAsia="es-ES"/>
        </w:rPr>
        <w:t>Nuestra primera parada nos llevara al sepulcro del famoso Valle de los reyes y las Necrópolis de Tebas. En este misterioso lugar podremos explorar algunas de las tumbas de los reyes y algunos faraones egipcios del imperio Nuevo. En este lugar se halla la famosa tumba de Tutankamón (actualmente se encuentra bajo investigaciones arqueológicas). Posteriormente visitaremos el templo Deir EL Bahari en las inmediaciones del valle de los reyes y el valle de las reinas. Este templo único en su clase, comúnmente llamado “el convento del norte”, es un monumento dedicado a la Faraona que más tiempo pasó en el trono egipcio propiciando una época de prosperidad y gloria. Durante nuestro viaje al complejo de templos de Karnak visitaremos a los colosos de Memnón. Estas estatuas de más de 720 toneladas cada una, son el último vestigio del templo más grande de Egipto que estaba dedicado al faraón Amenhotep III. Estas estatuas cuentan en su base la historia del dios que provoca las inundaciones anuales del Rio Nilo “Hapy”. Al estar en una zona afectada por dichas inundaciones, el templo de Amenhotep III ha desaparecido en su totalidad y las estatuas han sufrido milenios de deterioro en las que su leyenda ha crecido. Una de estas leyendas decía que las estatuas anunciaban la salida del sol “cantando” por las mañanas. Este efecto era probablemente producido por la evaporación del agua al salir por las fisuras de la estatua que fueron causadas por los terremotos. Los posteriores intentos de restauración de los colosos por parte de los romanos eliminaron este efecto y provocaron que las caras de las mismas estén irreconocibles en la actualidad. Continuamos con el recorrido y llegamos al segundo lugar más visitado por los turistas en Egipto, El complejo religioso de Karnak y sus templos son uno de los lugares de mayor valor histórico de la historia de egipcio. Esto se debe a la forma en la que se construía dichos templos en la época. Estos se construían empezando por el santuario central y luego las zonas exteriores. Debido a que el templo principal (del Luxor) está dedicado al Dios Amón-Ra (dios de la creación y el sol) muchos faraones ampliaban el templo con nuevos monumentos para honrar al principal dios del panteón egipcio. Terminada la visita con desayuno, almuerzo y cena incluidos, regresaremos al Crucero Rumbo a Esna.</w:t>
      </w:r>
    </w:p>
    <w:p w14:paraId="186F96FF" w14:textId="77777777" w:rsidR="005A79B9" w:rsidRPr="0087388E" w:rsidRDefault="005A79B9" w:rsidP="005A79B9">
      <w:pPr>
        <w:pStyle w:val="NormalWeb"/>
        <w:jc w:val="both"/>
        <w:rPr>
          <w:rFonts w:asciiTheme="minorHAnsi" w:hAnsiTheme="minorHAnsi" w:cstheme="minorHAnsi"/>
          <w:lang w:val="es-ES"/>
        </w:rPr>
      </w:pPr>
      <w:r w:rsidRPr="0087388E">
        <w:rPr>
          <w:rStyle w:val="Textoennegrita"/>
          <w:rFonts w:asciiTheme="minorHAnsi" w:hAnsiTheme="minorHAnsi" w:cstheme="minorHAnsi"/>
          <w:lang w:val="es-ES"/>
        </w:rPr>
        <w:t>DIA 12 ESNA-EDFU-KOM OMBO-ASWAN – CRUCERO EN EL NILO P.C.</w:t>
      </w:r>
    </w:p>
    <w:p w14:paraId="0C0064AB" w14:textId="77777777" w:rsidR="005A79B9" w:rsidRPr="0087388E" w:rsidRDefault="005A79B9" w:rsidP="005A79B9">
      <w:pPr>
        <w:shd w:val="clear" w:color="auto" w:fill="FFFFFF"/>
        <w:spacing w:after="300" w:line="300" w:lineRule="atLeast"/>
        <w:jc w:val="both"/>
        <w:rPr>
          <w:rFonts w:asciiTheme="minorHAnsi" w:hAnsiTheme="minorHAnsi" w:cstheme="minorHAnsi"/>
          <w:color w:val="333333"/>
          <w:sz w:val="24"/>
          <w:szCs w:val="24"/>
          <w:lang w:val="es-ES" w:eastAsia="es-ES"/>
        </w:rPr>
      </w:pPr>
      <w:r w:rsidRPr="0087388E">
        <w:rPr>
          <w:rFonts w:asciiTheme="minorHAnsi" w:hAnsiTheme="minorHAnsi" w:cstheme="minorHAnsi"/>
          <w:color w:val="333333"/>
          <w:sz w:val="24"/>
          <w:szCs w:val="24"/>
          <w:lang w:val="es-ES" w:eastAsia="es-ES"/>
        </w:rPr>
        <w:t xml:space="preserve">Nuestra primera parada será el templo de Edfu dedicado al dios Horus cuya construcción dio inicio en el año 237 a.C. y se dio por terminado el año 57 a.C. Este es el segundo templo más grande de Egipto solo superado por el templo de Amón-Ra en Karnak y es el templo mejor conservado de la época helenística del imperio Egipto. Este templo se encuentra relativamente intacto debido a que cayó en desuso luego de un edicto realizado por Teodosio I, que prohibía la adoración de otros dioses en el cristiano imperio romano. Debido a esto los </w:t>
      </w:r>
      <w:r w:rsidRPr="0087388E">
        <w:rPr>
          <w:rFonts w:asciiTheme="minorHAnsi" w:hAnsiTheme="minorHAnsi" w:cstheme="minorHAnsi"/>
          <w:color w:val="333333"/>
          <w:sz w:val="24"/>
          <w:szCs w:val="24"/>
          <w:lang w:val="es-ES" w:eastAsia="es-ES"/>
        </w:rPr>
        <w:lastRenderedPageBreak/>
        <w:t>relieves grabados del templo fueron arrasados por los cristianos y la arena y lodos del Nilo empezaron a enterrar el templo durante siglos hasta una a profundidad de hasta 12 metros bajo la superficie. En 1798 apenas eran visibles los pilonos del templo y una expedición francesa en 1860 empezó a liberar el templo de la arena. Actualmente el templo cuenta con un estacionamiento pavimentado e iluminación moderna para la exploración nocturna. Mas tarde nos llevaran al templo de Kom Ombo navegando un poco más en el rio. Este templo es inusual puesto que su construcción se hizo con una simetría respecto a un eje central. Esto se hizo para honrar en justa medida a ambos dioses del panteón egipcio: Sobek, dios con cabeza de cocodrilo de la fertilidad y Haroeris, también llamado “Horus”, con cabeza de halcón es el dios de la realeza en el cielo, de la guerra y de la caza. Esfuerzos contemporáneos para proteger al templo de las aguas del rio Nilo han evidenciado una fuerte influencia romana en el templo, incluyendo el hallazgo de un busto del emperador Marco Aurelio.</w:t>
      </w:r>
    </w:p>
    <w:p w14:paraId="0622B829" w14:textId="77777777" w:rsidR="005A79B9" w:rsidRPr="0087388E" w:rsidRDefault="005A79B9" w:rsidP="005A79B9">
      <w:pPr>
        <w:pStyle w:val="NormalWeb"/>
        <w:jc w:val="both"/>
        <w:rPr>
          <w:rFonts w:asciiTheme="minorHAnsi" w:hAnsiTheme="minorHAnsi" w:cstheme="minorHAnsi"/>
          <w:b/>
          <w:bCs/>
          <w:lang w:val="es-ES"/>
        </w:rPr>
      </w:pPr>
      <w:r w:rsidRPr="0087388E">
        <w:rPr>
          <w:rStyle w:val="Textoennegrita"/>
          <w:rFonts w:asciiTheme="minorHAnsi" w:hAnsiTheme="minorHAnsi" w:cstheme="minorHAnsi"/>
          <w:lang w:val="es-ES"/>
        </w:rPr>
        <w:t>DIA 13 ASWAN-CRUCERO EN EL NILO P.C</w:t>
      </w:r>
    </w:p>
    <w:p w14:paraId="7CFFADAB" w14:textId="77777777" w:rsidR="005A79B9" w:rsidRPr="0087388E" w:rsidRDefault="005A79B9" w:rsidP="005A79B9">
      <w:pPr>
        <w:shd w:val="clear" w:color="auto" w:fill="FFFFFF"/>
        <w:spacing w:after="300" w:line="300" w:lineRule="atLeast"/>
        <w:jc w:val="both"/>
        <w:rPr>
          <w:rFonts w:asciiTheme="minorHAnsi" w:hAnsiTheme="minorHAnsi" w:cstheme="minorHAnsi"/>
          <w:color w:val="333333"/>
          <w:sz w:val="24"/>
          <w:szCs w:val="24"/>
          <w:lang w:val="es-ES" w:eastAsia="es-ES"/>
        </w:rPr>
      </w:pPr>
      <w:r w:rsidRPr="0087388E">
        <w:rPr>
          <w:rFonts w:asciiTheme="minorHAnsi" w:hAnsiTheme="minorHAnsi" w:cstheme="minorHAnsi"/>
          <w:color w:val="333333"/>
          <w:sz w:val="24"/>
          <w:szCs w:val="24"/>
          <w:lang w:val="es-ES" w:eastAsia="es-ES"/>
        </w:rPr>
        <w:t>Llegamos de madrugada a Asuán para hacer la visita de Abu Simbel. Este complejo tiene en su interior el templo del faraón Ramsés II y el templo de Nefertari quien era su esposa preferida. El templo de Ramsés II comenzó su construcción en el año 1264 a.C y terminó en 1244 a.C. Ambos templos fueron desmantelados en 1964 y reconstruidos a una altura superior y 200 metros más alejado de su edificación original debido a la construcción de la presa de Asuán. Visitaremos el templo de Philae, este templo estaba en el islote del mismo nombre que quedó sumergido bajo las aguas de la presa de Asuán. Sin embargo, la Unesco patrocinó el traslado del templo consagrado a la diosa Isis al cercano islote de Agilkia. Este templo veneraba a una de las diosas más importantes del panteón egipcio, sin embargo, el emperador romano Justiniano reconvirtió el conjunto de templos en una iglesia cristiana dedicada a la advocación de San Esteban. Esta parada histórica tiene el vestigio más moderno de inscripción jeroglífica datada del año 394 y narra la invocación al dios Kushita Mandulis. Además, los muros del templo llevan el último texto escrito en egipcio demótico datado del año 452. Después de esta imperdible visita. Más tarde podremos disfrutar de un paseo en un tipo de velero egipcio llamado Faluca para terminar el día.</w:t>
      </w:r>
    </w:p>
    <w:p w14:paraId="77B682D6" w14:textId="77777777" w:rsidR="005A79B9" w:rsidRPr="0087388E" w:rsidRDefault="005A79B9" w:rsidP="005A79B9">
      <w:pPr>
        <w:pStyle w:val="NormalWeb"/>
        <w:jc w:val="both"/>
        <w:rPr>
          <w:rStyle w:val="Textoennegrita"/>
          <w:rFonts w:asciiTheme="minorHAnsi" w:hAnsiTheme="minorHAnsi" w:cstheme="minorHAnsi"/>
          <w:lang w:val="es-ES"/>
        </w:rPr>
      </w:pPr>
      <w:r w:rsidRPr="0087388E">
        <w:rPr>
          <w:rStyle w:val="Textoennegrita"/>
          <w:rFonts w:asciiTheme="minorHAnsi" w:hAnsiTheme="minorHAnsi" w:cstheme="minorHAnsi"/>
          <w:lang w:val="es-ES"/>
        </w:rPr>
        <w:t>DIA 14 ASWAN-EL CAIRO-VUELO DOMESTICO M.P</w:t>
      </w:r>
    </w:p>
    <w:p w14:paraId="2FC6468D" w14:textId="77777777" w:rsidR="005A79B9" w:rsidRPr="0087388E" w:rsidRDefault="005A79B9" w:rsidP="005A79B9">
      <w:pPr>
        <w:pStyle w:val="NormalWeb"/>
        <w:jc w:val="both"/>
        <w:rPr>
          <w:rFonts w:asciiTheme="minorHAnsi" w:hAnsiTheme="minorHAnsi" w:cstheme="minorHAnsi"/>
          <w:lang w:val="es-ES"/>
        </w:rPr>
      </w:pPr>
      <w:r w:rsidRPr="0087388E">
        <w:rPr>
          <w:rFonts w:asciiTheme="minorHAnsi" w:hAnsiTheme="minorHAnsi" w:cstheme="minorHAnsi"/>
          <w:color w:val="333333"/>
          <w:lang w:val="es-ES" w:eastAsia="es-ES"/>
        </w:rPr>
        <w:t>Después del desayuno y desembarque, seremos trasladados al aeropuerto de Asuán para realizar el vuelo de regreso a El Cairo y nos trasladaremos al hotel.</w:t>
      </w:r>
    </w:p>
    <w:p w14:paraId="648D5DF8" w14:textId="0DC1DC2D" w:rsidR="005A79B9" w:rsidRPr="0087388E" w:rsidRDefault="005A79B9" w:rsidP="005A79B9">
      <w:pPr>
        <w:pStyle w:val="NormalWeb"/>
        <w:jc w:val="both"/>
        <w:rPr>
          <w:rFonts w:asciiTheme="minorHAnsi" w:hAnsiTheme="minorHAnsi" w:cstheme="minorHAnsi"/>
          <w:lang w:val="es-ES"/>
        </w:rPr>
      </w:pPr>
      <w:r w:rsidRPr="0087388E">
        <w:rPr>
          <w:rStyle w:val="Textoennegrita"/>
          <w:rFonts w:asciiTheme="minorHAnsi" w:hAnsiTheme="minorHAnsi" w:cstheme="minorHAnsi"/>
          <w:lang w:val="es-ES"/>
        </w:rPr>
        <w:t xml:space="preserve">DIA 15 EL CAIRO- </w:t>
      </w:r>
      <w:r>
        <w:rPr>
          <w:rStyle w:val="Textoennegrita"/>
          <w:rFonts w:asciiTheme="minorHAnsi" w:hAnsiTheme="minorHAnsi" w:cstheme="minorHAnsi"/>
          <w:lang w:val="es-ES"/>
        </w:rPr>
        <w:t>DUBAI</w:t>
      </w:r>
    </w:p>
    <w:p w14:paraId="1E5AEFA0" w14:textId="2A81544E" w:rsidR="005A79B9" w:rsidRPr="0087388E" w:rsidRDefault="005A79B9" w:rsidP="005A79B9">
      <w:pPr>
        <w:pStyle w:val="NormalWeb"/>
        <w:jc w:val="both"/>
        <w:rPr>
          <w:rFonts w:asciiTheme="minorHAnsi" w:hAnsiTheme="minorHAnsi" w:cstheme="minorHAnsi"/>
          <w:lang w:val="es-ES"/>
        </w:rPr>
      </w:pPr>
      <w:r w:rsidRPr="0087388E">
        <w:rPr>
          <w:rFonts w:asciiTheme="minorHAnsi" w:hAnsiTheme="minorHAnsi" w:cstheme="minorHAnsi"/>
          <w:lang w:val="es-ES"/>
        </w:rPr>
        <w:t xml:space="preserve">Desayuno y check out y a la hora prevista traslado al aeropuerto. </w:t>
      </w:r>
      <w:r>
        <w:rPr>
          <w:rFonts w:asciiTheme="minorHAnsi" w:hAnsiTheme="minorHAnsi" w:cstheme="minorHAnsi"/>
          <w:lang w:val="es-ES"/>
        </w:rPr>
        <w:t>Llegada y transfer al hotel en Dubai</w:t>
      </w:r>
    </w:p>
    <w:p w14:paraId="0EDB08DA" w14:textId="188E69E6" w:rsidR="00FE7D17" w:rsidRPr="005A79B9" w:rsidRDefault="00FE7D17" w:rsidP="005A79B9">
      <w:pPr>
        <w:pStyle w:val="NormalWeb"/>
        <w:jc w:val="both"/>
        <w:rPr>
          <w:rFonts w:asciiTheme="minorHAnsi" w:hAnsiTheme="minorHAnsi" w:cstheme="minorHAnsi"/>
          <w:color w:val="000000" w:themeColor="text1"/>
          <w:lang w:val="es-ES"/>
        </w:rPr>
      </w:pPr>
      <w:r w:rsidRPr="00420CAB">
        <w:rPr>
          <w:rFonts w:asciiTheme="minorHAnsi" w:hAnsiTheme="minorHAnsi" w:cstheme="minorHAnsi"/>
          <w:b/>
          <w:lang w:val="tr-TR"/>
        </w:rPr>
        <w:t xml:space="preserve">DIA 16 DUBAI </w:t>
      </w:r>
    </w:p>
    <w:p w14:paraId="03EF4ACC" w14:textId="1917DEED" w:rsidR="00FE7D17" w:rsidRPr="004A6873" w:rsidRDefault="00FE7D17" w:rsidP="00FE7D17">
      <w:pPr>
        <w:jc w:val="both"/>
        <w:rPr>
          <w:rFonts w:asciiTheme="minorHAnsi" w:hAnsiTheme="minorHAnsi" w:cstheme="minorHAnsi"/>
          <w:sz w:val="24"/>
          <w:szCs w:val="24"/>
        </w:rPr>
      </w:pPr>
      <w:r w:rsidRPr="004A6873">
        <w:rPr>
          <w:rFonts w:asciiTheme="minorHAnsi" w:hAnsiTheme="minorHAnsi" w:cstheme="minorHAnsi"/>
          <w:sz w:val="24"/>
          <w:szCs w:val="24"/>
          <w:lang w:val="es-ES"/>
        </w:rPr>
        <w:t xml:space="preserve">Desayuno en el hotel. </w:t>
      </w:r>
      <w:r w:rsidRPr="004A6873">
        <w:rPr>
          <w:rFonts w:asciiTheme="minorHAnsi" w:hAnsiTheme="minorHAnsi" w:cstheme="minorHAnsi"/>
          <w:sz w:val="24"/>
          <w:szCs w:val="24"/>
        </w:rPr>
        <w:t xml:space="preserve">Visita guiada en español de medio día de </w:t>
      </w:r>
      <w:r w:rsidRPr="004A6873">
        <w:rPr>
          <w:rFonts w:asciiTheme="minorHAnsi" w:hAnsiTheme="minorHAnsi" w:cstheme="minorHAnsi"/>
          <w:bCs/>
          <w:sz w:val="24"/>
          <w:szCs w:val="24"/>
        </w:rPr>
        <w:t>Dubái</w:t>
      </w:r>
      <w:r w:rsidRPr="004A6873">
        <w:rPr>
          <w:rFonts w:asciiTheme="minorHAnsi" w:hAnsiTheme="minorHAnsi" w:cstheme="minorHAnsi"/>
          <w:sz w:val="24"/>
          <w:szCs w:val="24"/>
        </w:rPr>
        <w:t>. Explore el antiguo barrio de “</w:t>
      </w:r>
      <w:r w:rsidRPr="004A6873">
        <w:rPr>
          <w:rFonts w:asciiTheme="minorHAnsi" w:hAnsiTheme="minorHAnsi" w:cstheme="minorHAnsi"/>
          <w:bCs/>
          <w:sz w:val="24"/>
          <w:szCs w:val="24"/>
        </w:rPr>
        <w:t xml:space="preserve">Bastakya” </w:t>
      </w:r>
      <w:r w:rsidRPr="004A6873">
        <w:rPr>
          <w:rFonts w:asciiTheme="minorHAnsi" w:hAnsiTheme="minorHAnsi" w:cstheme="minorHAnsi"/>
          <w:sz w:val="24"/>
          <w:szCs w:val="24"/>
        </w:rPr>
        <w:t xml:space="preserve">con sus casas tradicionales y las torres de viento que sirvieron en el pasado como sistema natural de aire acondicionado. Después visite el Museo de Dubái situado en el fuerte </w:t>
      </w:r>
      <w:r w:rsidRPr="004A6873">
        <w:rPr>
          <w:rFonts w:asciiTheme="minorHAnsi" w:hAnsiTheme="minorHAnsi" w:cstheme="minorHAnsi"/>
          <w:bCs/>
          <w:sz w:val="24"/>
          <w:szCs w:val="24"/>
        </w:rPr>
        <w:t xml:space="preserve">“Al Fahidi”. </w:t>
      </w:r>
      <w:r w:rsidRPr="004A6873">
        <w:rPr>
          <w:rFonts w:asciiTheme="minorHAnsi" w:hAnsiTheme="minorHAnsi" w:cstheme="minorHAnsi"/>
          <w:sz w:val="24"/>
          <w:szCs w:val="24"/>
        </w:rPr>
        <w:t>Cruzaremos el arroyo de Dubái con el tradicional taxi acuático (</w:t>
      </w:r>
      <w:r w:rsidRPr="004A6873">
        <w:rPr>
          <w:rFonts w:asciiTheme="minorHAnsi" w:hAnsiTheme="minorHAnsi" w:cstheme="minorHAnsi"/>
          <w:bCs/>
          <w:sz w:val="24"/>
          <w:szCs w:val="24"/>
        </w:rPr>
        <w:t>Abra</w:t>
      </w:r>
      <w:r w:rsidRPr="004A6873">
        <w:rPr>
          <w:rFonts w:asciiTheme="minorHAnsi" w:hAnsiTheme="minorHAnsi" w:cstheme="minorHAnsi"/>
          <w:sz w:val="24"/>
          <w:szCs w:val="24"/>
        </w:rPr>
        <w:t xml:space="preserve">) para </w:t>
      </w:r>
      <w:r w:rsidRPr="004A6873">
        <w:rPr>
          <w:rFonts w:asciiTheme="minorHAnsi" w:hAnsiTheme="minorHAnsi" w:cstheme="minorHAnsi"/>
          <w:sz w:val="24"/>
          <w:szCs w:val="24"/>
        </w:rPr>
        <w:lastRenderedPageBreak/>
        <w:t xml:space="preserve">visitar los </w:t>
      </w:r>
      <w:r w:rsidRPr="004A6873">
        <w:rPr>
          <w:rFonts w:asciiTheme="minorHAnsi" w:hAnsiTheme="minorHAnsi" w:cstheme="minorHAnsi"/>
          <w:bCs/>
          <w:sz w:val="24"/>
          <w:szCs w:val="24"/>
        </w:rPr>
        <w:t xml:space="preserve">zocos de </w:t>
      </w:r>
      <w:r w:rsidR="005A79B9">
        <w:rPr>
          <w:rFonts w:asciiTheme="minorHAnsi" w:hAnsiTheme="minorHAnsi" w:cstheme="minorHAnsi"/>
          <w:bCs/>
          <w:sz w:val="24"/>
          <w:szCs w:val="24"/>
        </w:rPr>
        <w:t>o</w:t>
      </w:r>
      <w:r w:rsidRPr="004A6873">
        <w:rPr>
          <w:rFonts w:asciiTheme="minorHAnsi" w:hAnsiTheme="minorHAnsi" w:cstheme="minorHAnsi"/>
          <w:bCs/>
          <w:sz w:val="24"/>
          <w:szCs w:val="24"/>
        </w:rPr>
        <w:t>ro y especias</w:t>
      </w:r>
      <w:r w:rsidRPr="004A6873">
        <w:rPr>
          <w:rFonts w:asciiTheme="minorHAnsi" w:hAnsiTheme="minorHAnsi" w:cstheme="minorHAnsi"/>
          <w:sz w:val="24"/>
          <w:szCs w:val="24"/>
        </w:rPr>
        <w:t xml:space="preserve">. Disfrute de una vista panorámica de los rascacielos a lo largo de la famosa carretera </w:t>
      </w:r>
      <w:r w:rsidRPr="004A6873">
        <w:rPr>
          <w:rFonts w:asciiTheme="minorHAnsi" w:hAnsiTheme="minorHAnsi" w:cstheme="minorHAnsi"/>
          <w:bCs/>
          <w:sz w:val="24"/>
          <w:szCs w:val="24"/>
        </w:rPr>
        <w:t xml:space="preserve">“Sheik Zayed”, </w:t>
      </w:r>
      <w:r w:rsidRPr="004A6873">
        <w:rPr>
          <w:rFonts w:asciiTheme="minorHAnsi" w:hAnsiTheme="minorHAnsi" w:cstheme="minorHAnsi"/>
          <w:sz w:val="24"/>
          <w:szCs w:val="24"/>
        </w:rPr>
        <w:t xml:space="preserve">donde nos dirigiremos al </w:t>
      </w:r>
      <w:r w:rsidRPr="004A6873">
        <w:rPr>
          <w:rFonts w:asciiTheme="minorHAnsi" w:hAnsiTheme="minorHAnsi" w:cstheme="minorHAnsi"/>
          <w:bCs/>
          <w:sz w:val="24"/>
          <w:szCs w:val="24"/>
        </w:rPr>
        <w:t>Burj Khalifa</w:t>
      </w:r>
      <w:r w:rsidRPr="004A6873">
        <w:rPr>
          <w:rFonts w:asciiTheme="minorHAnsi" w:hAnsiTheme="minorHAnsi" w:cstheme="minorHAnsi"/>
          <w:sz w:val="24"/>
          <w:szCs w:val="24"/>
        </w:rPr>
        <w:t xml:space="preserve"> para hacer una toma de fotos panorámicas. Continuación hacia la zona de Jumeirah donde se encuentran los palacios de los jeques. Parada fotográfica de la </w:t>
      </w:r>
      <w:r w:rsidRPr="004A6873">
        <w:rPr>
          <w:rFonts w:asciiTheme="minorHAnsi" w:hAnsiTheme="minorHAnsi" w:cstheme="minorHAnsi"/>
          <w:bCs/>
          <w:sz w:val="24"/>
          <w:szCs w:val="24"/>
        </w:rPr>
        <w:t>Mezquita de Jumeirah</w:t>
      </w:r>
      <w:r w:rsidRPr="004A6873">
        <w:rPr>
          <w:rFonts w:asciiTheme="minorHAnsi" w:hAnsiTheme="minorHAnsi" w:cstheme="minorHAnsi"/>
          <w:sz w:val="24"/>
          <w:szCs w:val="24"/>
        </w:rPr>
        <w:t xml:space="preserve"> y del emblemático hotel de lujo </w:t>
      </w:r>
      <w:r w:rsidRPr="004A6873">
        <w:rPr>
          <w:rFonts w:asciiTheme="minorHAnsi" w:hAnsiTheme="minorHAnsi" w:cstheme="minorHAnsi"/>
          <w:bCs/>
          <w:sz w:val="24"/>
          <w:szCs w:val="24"/>
        </w:rPr>
        <w:t xml:space="preserve">Burj Al Arab </w:t>
      </w:r>
      <w:r w:rsidRPr="004A6873">
        <w:rPr>
          <w:rFonts w:asciiTheme="minorHAnsi" w:hAnsiTheme="minorHAnsi" w:cstheme="minorHAnsi"/>
          <w:sz w:val="24"/>
          <w:szCs w:val="24"/>
        </w:rPr>
        <w:t xml:space="preserve">en forma de vela. Regreso al hotel. </w:t>
      </w:r>
    </w:p>
    <w:p w14:paraId="0E151F0C" w14:textId="77777777" w:rsidR="00FE7D17" w:rsidRPr="004A6873" w:rsidRDefault="00FE7D17" w:rsidP="00FE7D17">
      <w:pPr>
        <w:jc w:val="both"/>
        <w:rPr>
          <w:rFonts w:asciiTheme="minorHAnsi" w:hAnsiTheme="minorHAnsi" w:cstheme="minorHAnsi"/>
          <w:b/>
          <w:bCs/>
          <w:color w:val="000000" w:themeColor="text1"/>
          <w:sz w:val="24"/>
          <w:szCs w:val="24"/>
          <w:lang w:val="es-ES"/>
          <w14:textOutline w14:w="0" w14:cap="flat" w14:cmpd="sng" w14:algn="ctr">
            <w14:noFill/>
            <w14:prstDash w14:val="solid"/>
            <w14:round/>
          </w14:textOutline>
          <w14:props3d w14:extrusionH="57150" w14:contourW="0" w14:prstMaterial="softEdge">
            <w14:bevelT w14:w="25400" w14:h="38100" w14:prst="circle"/>
          </w14:props3d>
        </w:rPr>
      </w:pPr>
    </w:p>
    <w:p w14:paraId="5B54C5E8" w14:textId="7559D524" w:rsidR="00FE7D17" w:rsidRPr="00420CAB" w:rsidRDefault="00FE7D17" w:rsidP="00420CAB">
      <w:pPr>
        <w:rPr>
          <w:rFonts w:asciiTheme="minorHAnsi" w:hAnsiTheme="minorHAnsi" w:cstheme="minorHAnsi"/>
          <w:b/>
          <w:sz w:val="24"/>
          <w:szCs w:val="24"/>
          <w:lang w:val="es-ES"/>
        </w:rPr>
      </w:pPr>
      <w:r w:rsidRPr="00420CAB">
        <w:rPr>
          <w:rFonts w:asciiTheme="minorHAnsi" w:hAnsiTheme="minorHAnsi" w:cstheme="minorHAnsi"/>
          <w:b/>
          <w:sz w:val="24"/>
          <w:szCs w:val="24"/>
          <w:lang w:val="es-ES"/>
        </w:rPr>
        <w:t xml:space="preserve">DIA 17 DUBAI </w:t>
      </w:r>
    </w:p>
    <w:p w14:paraId="5E39381C" w14:textId="44E641C9" w:rsidR="00FE7D17" w:rsidRPr="004A6873" w:rsidRDefault="00FE7D17" w:rsidP="00FE7D17">
      <w:pPr>
        <w:jc w:val="both"/>
        <w:rPr>
          <w:rFonts w:asciiTheme="minorHAnsi" w:hAnsiTheme="minorHAnsi" w:cstheme="minorHAnsi"/>
          <w:sz w:val="24"/>
          <w:szCs w:val="24"/>
          <w:lang w:val="es-ES"/>
        </w:rPr>
      </w:pPr>
      <w:r w:rsidRPr="004A6873">
        <w:rPr>
          <w:rFonts w:asciiTheme="minorHAnsi" w:hAnsiTheme="minorHAnsi" w:cstheme="minorHAnsi"/>
          <w:sz w:val="24"/>
          <w:szCs w:val="24"/>
          <w:lang w:val="es-ES"/>
        </w:rPr>
        <w:t xml:space="preserve">Desayuno en el hotel, Mañana libre. Por la tarde nuestra excursión más popular </w:t>
      </w:r>
      <w:r w:rsidRPr="004A6873">
        <w:rPr>
          <w:rFonts w:asciiTheme="minorHAnsi" w:hAnsiTheme="minorHAnsi" w:cstheme="minorHAnsi"/>
          <w:bCs/>
          <w:sz w:val="24"/>
          <w:szCs w:val="24"/>
          <w:lang w:val="es-ES"/>
        </w:rPr>
        <w:t>SAFARI</w:t>
      </w:r>
      <w:r w:rsidRPr="004A6873">
        <w:rPr>
          <w:rFonts w:asciiTheme="minorHAnsi" w:hAnsiTheme="minorHAnsi" w:cstheme="minorHAnsi"/>
          <w:sz w:val="24"/>
          <w:szCs w:val="24"/>
          <w:lang w:val="es-ES"/>
        </w:rPr>
        <w:t xml:space="preserve"> En el desierto. Los </w:t>
      </w:r>
      <w:r w:rsidRPr="004A6873">
        <w:rPr>
          <w:rFonts w:asciiTheme="minorHAnsi" w:hAnsiTheme="minorHAnsi" w:cstheme="minorHAnsi"/>
          <w:bCs/>
          <w:sz w:val="24"/>
          <w:szCs w:val="24"/>
          <w:lang w:val="es-ES"/>
        </w:rPr>
        <w:t xml:space="preserve">Land Cruisers </w:t>
      </w:r>
      <w:r w:rsidRPr="004A6873">
        <w:rPr>
          <w:rFonts w:asciiTheme="minorHAnsi" w:hAnsiTheme="minorHAnsi" w:cstheme="minorHAnsi"/>
          <w:sz w:val="24"/>
          <w:szCs w:val="24"/>
          <w:lang w:val="es-ES"/>
        </w:rPr>
        <w:t xml:space="preserve">(6 personas por vehículo) los recogerán entre las </w:t>
      </w:r>
      <w:r w:rsidRPr="004A6873">
        <w:rPr>
          <w:rFonts w:asciiTheme="minorHAnsi" w:hAnsiTheme="minorHAnsi" w:cstheme="minorHAnsi"/>
          <w:bCs/>
          <w:sz w:val="24"/>
          <w:szCs w:val="24"/>
          <w:lang w:val="es-ES"/>
        </w:rPr>
        <w:t xml:space="preserve">15.00 </w:t>
      </w:r>
      <w:r w:rsidRPr="004A6873">
        <w:rPr>
          <w:rFonts w:asciiTheme="minorHAnsi" w:hAnsiTheme="minorHAnsi" w:cstheme="minorHAnsi"/>
          <w:sz w:val="24"/>
          <w:szCs w:val="24"/>
          <w:lang w:val="es-ES"/>
        </w:rPr>
        <w:t xml:space="preserve">- </w:t>
      </w:r>
      <w:r w:rsidRPr="004A6873">
        <w:rPr>
          <w:rFonts w:asciiTheme="minorHAnsi" w:hAnsiTheme="minorHAnsi" w:cstheme="minorHAnsi"/>
          <w:bCs/>
          <w:sz w:val="24"/>
          <w:szCs w:val="24"/>
          <w:lang w:val="es-ES"/>
        </w:rPr>
        <w:t xml:space="preserve">15.30 </w:t>
      </w:r>
      <w:r w:rsidRPr="004A6873">
        <w:rPr>
          <w:rFonts w:asciiTheme="minorHAnsi" w:hAnsiTheme="minorHAnsi" w:cstheme="minorHAnsi"/>
          <w:sz w:val="24"/>
          <w:szCs w:val="24"/>
          <w:lang w:val="es-ES"/>
        </w:rPr>
        <w:t xml:space="preserve">horas aproximadamente, para un excitante trayecto por las fantásticas altas </w:t>
      </w:r>
      <w:r w:rsidRPr="004A6873">
        <w:rPr>
          <w:rFonts w:asciiTheme="minorHAnsi" w:hAnsiTheme="minorHAnsi" w:cstheme="minorHAnsi"/>
          <w:bCs/>
          <w:sz w:val="24"/>
          <w:szCs w:val="24"/>
          <w:lang w:val="es-ES"/>
        </w:rPr>
        <w:t>dunas</w:t>
      </w:r>
      <w:r w:rsidRPr="004A6873">
        <w:rPr>
          <w:rFonts w:asciiTheme="minorHAnsi" w:hAnsiTheme="minorHAnsi" w:cstheme="minorHAnsi"/>
          <w:sz w:val="24"/>
          <w:szCs w:val="24"/>
          <w:lang w:val="es-ES"/>
        </w:rPr>
        <w:t xml:space="preserve">. Podrán hacer </w:t>
      </w:r>
      <w:r w:rsidR="005A79B9">
        <w:rPr>
          <w:rFonts w:asciiTheme="minorHAnsi" w:hAnsiTheme="minorHAnsi" w:cstheme="minorHAnsi"/>
          <w:sz w:val="24"/>
          <w:szCs w:val="24"/>
          <w:lang w:val="es-ES"/>
        </w:rPr>
        <w:t>u</w:t>
      </w:r>
      <w:r w:rsidRPr="004A6873">
        <w:rPr>
          <w:rFonts w:asciiTheme="minorHAnsi" w:hAnsiTheme="minorHAnsi" w:cstheme="minorHAnsi"/>
          <w:sz w:val="24"/>
          <w:szCs w:val="24"/>
          <w:lang w:val="es-ES"/>
        </w:rPr>
        <w:t xml:space="preserve">nas fotos únicas de la puesta del </w:t>
      </w:r>
      <w:r w:rsidR="005A79B9">
        <w:rPr>
          <w:rFonts w:asciiTheme="minorHAnsi" w:hAnsiTheme="minorHAnsi" w:cstheme="minorHAnsi"/>
          <w:sz w:val="24"/>
          <w:szCs w:val="24"/>
          <w:lang w:val="es-ES"/>
        </w:rPr>
        <w:t>s</w:t>
      </w:r>
      <w:r w:rsidRPr="004A6873">
        <w:rPr>
          <w:rFonts w:asciiTheme="minorHAnsi" w:hAnsiTheme="minorHAnsi" w:cstheme="minorHAnsi"/>
          <w:sz w:val="24"/>
          <w:szCs w:val="24"/>
          <w:lang w:val="es-ES"/>
        </w:rPr>
        <w:t xml:space="preserve">ol </w:t>
      </w:r>
      <w:r w:rsidR="005A79B9">
        <w:rPr>
          <w:rFonts w:asciiTheme="minorHAnsi" w:hAnsiTheme="minorHAnsi" w:cstheme="minorHAnsi"/>
          <w:sz w:val="24"/>
          <w:szCs w:val="24"/>
          <w:lang w:val="es-ES"/>
        </w:rPr>
        <w:t>á</w:t>
      </w:r>
      <w:r w:rsidRPr="004A6873">
        <w:rPr>
          <w:rFonts w:asciiTheme="minorHAnsi" w:hAnsiTheme="minorHAnsi" w:cstheme="minorHAnsi"/>
          <w:sz w:val="24"/>
          <w:szCs w:val="24"/>
          <w:lang w:val="es-ES"/>
        </w:rPr>
        <w:t xml:space="preserve">rabe. Una vez que desaparezca el sol, detrás de las dunas de arena dorada, nos dirigiremos a nuestro campamento en el desierto. El olor a la fresca </w:t>
      </w:r>
      <w:r w:rsidR="005A79B9">
        <w:rPr>
          <w:rFonts w:asciiTheme="minorHAnsi" w:hAnsiTheme="minorHAnsi" w:cstheme="minorHAnsi"/>
          <w:sz w:val="24"/>
          <w:szCs w:val="24"/>
          <w:lang w:val="es-ES"/>
        </w:rPr>
        <w:t>b</w:t>
      </w:r>
      <w:r w:rsidRPr="004A6873">
        <w:rPr>
          <w:rFonts w:asciiTheme="minorHAnsi" w:hAnsiTheme="minorHAnsi" w:cstheme="minorHAnsi"/>
          <w:sz w:val="24"/>
          <w:szCs w:val="24"/>
          <w:lang w:val="es-ES"/>
        </w:rPr>
        <w:t xml:space="preserve">rocheta a la parrilla y el cordero. Las hogueras, el olor a las tradicionales pipas de agua y los relajantes sonidos de la música árabe, le invitara a una tarde inolvidable. Después de haber repuesto fuerzas tras la </w:t>
      </w:r>
      <w:r w:rsidRPr="004A6873">
        <w:rPr>
          <w:rFonts w:asciiTheme="minorHAnsi" w:hAnsiTheme="minorHAnsi" w:cstheme="minorHAnsi"/>
          <w:bCs/>
          <w:sz w:val="24"/>
          <w:szCs w:val="24"/>
          <w:lang w:val="es-ES"/>
        </w:rPr>
        <w:t>suntuosa cena</w:t>
      </w:r>
      <w:r w:rsidRPr="004A6873">
        <w:rPr>
          <w:rFonts w:asciiTheme="minorHAnsi" w:hAnsiTheme="minorHAnsi" w:cstheme="minorHAnsi"/>
          <w:sz w:val="24"/>
          <w:szCs w:val="24"/>
          <w:lang w:val="es-ES"/>
        </w:rPr>
        <w:t xml:space="preserve">, una bailarina, le mostrara el antiguo arte de la </w:t>
      </w:r>
      <w:r w:rsidR="005A79B9">
        <w:rPr>
          <w:rFonts w:asciiTheme="minorHAnsi" w:hAnsiTheme="minorHAnsi" w:cstheme="minorHAnsi"/>
          <w:sz w:val="24"/>
          <w:szCs w:val="24"/>
          <w:lang w:val="es-ES"/>
        </w:rPr>
        <w:t>d</w:t>
      </w:r>
      <w:r w:rsidRPr="004A6873">
        <w:rPr>
          <w:rFonts w:asciiTheme="minorHAnsi" w:hAnsiTheme="minorHAnsi" w:cstheme="minorHAnsi"/>
          <w:sz w:val="24"/>
          <w:szCs w:val="24"/>
          <w:lang w:val="es-ES"/>
        </w:rPr>
        <w:t xml:space="preserve">anza del </w:t>
      </w:r>
      <w:r w:rsidR="005A79B9">
        <w:rPr>
          <w:rFonts w:asciiTheme="minorHAnsi" w:hAnsiTheme="minorHAnsi" w:cstheme="minorHAnsi"/>
          <w:sz w:val="24"/>
          <w:szCs w:val="24"/>
          <w:lang w:val="es-ES"/>
        </w:rPr>
        <w:t>v</w:t>
      </w:r>
      <w:r w:rsidRPr="004A6873">
        <w:rPr>
          <w:rFonts w:asciiTheme="minorHAnsi" w:hAnsiTheme="minorHAnsi" w:cstheme="minorHAnsi"/>
          <w:sz w:val="24"/>
          <w:szCs w:val="24"/>
          <w:lang w:val="es-ES"/>
        </w:rPr>
        <w:t>ientre. El Ski por la arena y el pintarse con Henna se encuentran refrescos, te y café. Regreso al hotel sobre las 21:30.</w:t>
      </w:r>
    </w:p>
    <w:p w14:paraId="542A7A6A" w14:textId="77777777" w:rsidR="00FE7D17" w:rsidRPr="004A6873" w:rsidRDefault="00FE7D17" w:rsidP="00FE7D17">
      <w:pPr>
        <w:jc w:val="both"/>
        <w:rPr>
          <w:rFonts w:asciiTheme="minorHAnsi" w:hAnsiTheme="minorHAnsi" w:cstheme="minorHAnsi"/>
          <w:b/>
          <w:bCs/>
          <w:color w:val="000000" w:themeColor="text1"/>
          <w:sz w:val="24"/>
          <w:szCs w:val="24"/>
          <w:lang w:val="es-ES"/>
          <w14:textOutline w14:w="0" w14:cap="flat" w14:cmpd="sng" w14:algn="ctr">
            <w14:noFill/>
            <w14:prstDash w14:val="solid"/>
            <w14:round/>
          </w14:textOutline>
          <w14:props3d w14:extrusionH="57150" w14:contourW="0" w14:prstMaterial="softEdge">
            <w14:bevelT w14:w="25400" w14:h="38100" w14:prst="circle"/>
          </w14:props3d>
        </w:rPr>
      </w:pPr>
    </w:p>
    <w:p w14:paraId="7CA71217" w14:textId="0A546383" w:rsidR="00FE7D17" w:rsidRPr="00420CAB" w:rsidRDefault="00FE7D17" w:rsidP="00420CAB">
      <w:pPr>
        <w:rPr>
          <w:rFonts w:asciiTheme="minorHAnsi" w:hAnsiTheme="minorHAnsi" w:cstheme="minorHAnsi"/>
          <w:b/>
          <w:sz w:val="24"/>
          <w:szCs w:val="24"/>
          <w:lang w:val="es-ES"/>
        </w:rPr>
      </w:pPr>
      <w:r w:rsidRPr="00420CAB">
        <w:rPr>
          <w:rFonts w:asciiTheme="minorHAnsi" w:hAnsiTheme="minorHAnsi" w:cstheme="minorHAnsi"/>
          <w:b/>
          <w:sz w:val="24"/>
          <w:szCs w:val="24"/>
          <w:lang w:val="es-ES"/>
        </w:rPr>
        <w:t xml:space="preserve">DIA 18 DUBAI </w:t>
      </w:r>
    </w:p>
    <w:p w14:paraId="306DF78A" w14:textId="77777777" w:rsidR="00FE7D17" w:rsidRPr="004A6873" w:rsidRDefault="00FE7D17" w:rsidP="00FE7D17">
      <w:pPr>
        <w:jc w:val="both"/>
        <w:rPr>
          <w:rFonts w:asciiTheme="minorHAnsi" w:hAnsiTheme="minorHAnsi" w:cstheme="minorHAnsi"/>
          <w:sz w:val="24"/>
          <w:szCs w:val="24"/>
          <w:lang w:val="es-ES"/>
        </w:rPr>
      </w:pPr>
      <w:r w:rsidRPr="004A6873">
        <w:rPr>
          <w:rFonts w:asciiTheme="minorHAnsi" w:hAnsiTheme="minorHAnsi" w:cstheme="minorHAnsi"/>
          <w:sz w:val="24"/>
          <w:szCs w:val="24"/>
        </w:rPr>
        <w:t xml:space="preserve">Desayuno en el hotel. </w:t>
      </w:r>
      <w:r w:rsidRPr="004A6873">
        <w:rPr>
          <w:rFonts w:asciiTheme="minorHAnsi" w:hAnsiTheme="minorHAnsi" w:cstheme="minorHAnsi"/>
          <w:sz w:val="24"/>
          <w:szCs w:val="24"/>
          <w:lang w:val="es-ES"/>
        </w:rPr>
        <w:t>Día libre.</w:t>
      </w:r>
    </w:p>
    <w:p w14:paraId="05BE344A" w14:textId="77777777" w:rsidR="00FE7D17" w:rsidRPr="004A6873" w:rsidRDefault="00FE7D17" w:rsidP="00FE7D17">
      <w:pPr>
        <w:jc w:val="both"/>
        <w:rPr>
          <w:rFonts w:asciiTheme="minorHAnsi" w:hAnsiTheme="minorHAnsi" w:cstheme="minorHAnsi"/>
          <w:b/>
          <w:bCs/>
          <w:color w:val="000000" w:themeColor="text1"/>
          <w:sz w:val="24"/>
          <w:szCs w:val="24"/>
          <w:lang w:val="es-ES"/>
          <w14:textOutline w14:w="0" w14:cap="flat" w14:cmpd="sng" w14:algn="ctr">
            <w14:noFill/>
            <w14:prstDash w14:val="solid"/>
            <w14:round/>
          </w14:textOutline>
          <w14:props3d w14:extrusionH="57150" w14:contourW="0" w14:prstMaterial="softEdge">
            <w14:bevelT w14:w="25400" w14:h="38100" w14:prst="circle"/>
          </w14:props3d>
        </w:rPr>
      </w:pPr>
    </w:p>
    <w:p w14:paraId="6CE8B579" w14:textId="43132F28" w:rsidR="00FE7D17" w:rsidRPr="00420CAB" w:rsidRDefault="00FE7D17" w:rsidP="00420CAB">
      <w:pPr>
        <w:rPr>
          <w:rFonts w:asciiTheme="minorHAnsi" w:hAnsiTheme="minorHAnsi" w:cstheme="minorHAnsi"/>
          <w:b/>
          <w:sz w:val="24"/>
          <w:szCs w:val="24"/>
          <w:lang w:val="es-ES"/>
        </w:rPr>
      </w:pPr>
      <w:r w:rsidRPr="00420CAB">
        <w:rPr>
          <w:rFonts w:asciiTheme="minorHAnsi" w:hAnsiTheme="minorHAnsi" w:cstheme="minorHAnsi"/>
          <w:b/>
          <w:sz w:val="24"/>
          <w:szCs w:val="24"/>
          <w:lang w:val="es-ES"/>
        </w:rPr>
        <w:t>DIA 19 DUBAI-CIUDAD DE ORIGEN</w:t>
      </w:r>
    </w:p>
    <w:p w14:paraId="32137D8E" w14:textId="4E1000F1" w:rsidR="00FE7D17" w:rsidRPr="00420CAB" w:rsidRDefault="00FB1D82" w:rsidP="00420CAB">
      <w:pPr>
        <w:rPr>
          <w:rFonts w:asciiTheme="minorHAnsi" w:hAnsiTheme="minorHAnsi" w:cstheme="minorHAnsi"/>
          <w:sz w:val="24"/>
          <w:szCs w:val="24"/>
          <w:lang w:val="es-ES"/>
        </w:rPr>
      </w:pPr>
      <w:r w:rsidRPr="00420CAB">
        <w:rPr>
          <w:rFonts w:asciiTheme="minorHAnsi" w:hAnsiTheme="minorHAnsi" w:cstheme="minorHAnsi"/>
          <w:sz w:val="24"/>
          <w:szCs w:val="24"/>
          <w:lang w:val="es-ES"/>
        </w:rPr>
        <w:t>Desayuno. Check-out y traslado al aeropuerto.</w:t>
      </w:r>
    </w:p>
    <w:p w14:paraId="24535575" w14:textId="77777777" w:rsidR="00764FE2" w:rsidRDefault="00764FE2" w:rsidP="00D6513F">
      <w:pPr>
        <w:rPr>
          <w:rFonts w:asciiTheme="minorHAnsi" w:hAnsiTheme="minorHAnsi" w:cstheme="minorHAnsi"/>
          <w:b/>
          <w:color w:val="000000" w:themeColor="text1"/>
          <w:sz w:val="24"/>
          <w:szCs w:val="24"/>
        </w:rPr>
      </w:pPr>
    </w:p>
    <w:p w14:paraId="6F972A9D" w14:textId="4950D02B" w:rsidR="00FD1BC8" w:rsidRDefault="00FD1BC8" w:rsidP="006D506C">
      <w:pPr>
        <w:jc w:val="center"/>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PRECIOS EN USD</w:t>
      </w:r>
    </w:p>
    <w:p w14:paraId="42FEFDB5" w14:textId="4B57E25E" w:rsidR="00420CAB" w:rsidRDefault="00420CAB" w:rsidP="006D506C">
      <w:pPr>
        <w:jc w:val="center"/>
        <w:rPr>
          <w:rFonts w:asciiTheme="minorHAnsi" w:hAnsiTheme="minorHAnsi" w:cstheme="minorHAnsi"/>
          <w:b/>
          <w:color w:val="000000" w:themeColor="text1"/>
          <w:sz w:val="24"/>
          <w:szCs w:val="24"/>
        </w:rPr>
      </w:pPr>
    </w:p>
    <w:p w14:paraId="4A5CEEAF" w14:textId="1BE463CA" w:rsidR="00420CAB" w:rsidRPr="004A6873" w:rsidRDefault="00420CAB" w:rsidP="006D506C">
      <w:pPr>
        <w:jc w:val="center"/>
        <w:rPr>
          <w:rFonts w:asciiTheme="minorHAnsi" w:hAnsiTheme="minorHAnsi" w:cstheme="minorHAnsi"/>
          <w:color w:val="000000" w:themeColor="text1"/>
          <w:sz w:val="24"/>
          <w:szCs w:val="24"/>
          <w:lang w:eastAsia="en-US"/>
        </w:rPr>
      </w:pPr>
      <w:r w:rsidRPr="004A6873">
        <w:rPr>
          <w:rFonts w:asciiTheme="minorHAnsi" w:hAnsiTheme="minorHAnsi" w:cstheme="minorHAnsi"/>
          <w:b/>
          <w:color w:val="000000" w:themeColor="text1"/>
          <w:sz w:val="24"/>
          <w:szCs w:val="24"/>
        </w:rPr>
        <w:t>01.05.202</w:t>
      </w:r>
      <w:r w:rsidR="00E24436">
        <w:rPr>
          <w:rFonts w:asciiTheme="minorHAnsi" w:hAnsiTheme="minorHAnsi" w:cstheme="minorHAnsi"/>
          <w:b/>
          <w:color w:val="000000" w:themeColor="text1"/>
          <w:sz w:val="24"/>
          <w:szCs w:val="24"/>
        </w:rPr>
        <w:t>5</w:t>
      </w:r>
      <w:r w:rsidRPr="004A6873">
        <w:rPr>
          <w:rFonts w:asciiTheme="minorHAnsi" w:hAnsiTheme="minorHAnsi" w:cstheme="minorHAnsi"/>
          <w:b/>
          <w:color w:val="000000" w:themeColor="text1"/>
          <w:sz w:val="24"/>
          <w:szCs w:val="24"/>
        </w:rPr>
        <w:t>-</w:t>
      </w:r>
      <w:r w:rsidR="00E24436">
        <w:rPr>
          <w:rFonts w:asciiTheme="minorHAnsi" w:hAnsiTheme="minorHAnsi" w:cstheme="minorHAnsi"/>
          <w:b/>
          <w:color w:val="000000" w:themeColor="text1"/>
          <w:sz w:val="24"/>
          <w:szCs w:val="24"/>
        </w:rPr>
        <w:t>15</w:t>
      </w:r>
      <w:r w:rsidRPr="004A6873">
        <w:rPr>
          <w:rFonts w:asciiTheme="minorHAnsi" w:hAnsiTheme="minorHAnsi" w:cstheme="minorHAnsi"/>
          <w:b/>
          <w:color w:val="000000" w:themeColor="text1"/>
          <w:sz w:val="24"/>
          <w:szCs w:val="24"/>
        </w:rPr>
        <w:t>.</w:t>
      </w:r>
      <w:r>
        <w:rPr>
          <w:rFonts w:asciiTheme="minorHAnsi" w:hAnsiTheme="minorHAnsi" w:cstheme="minorHAnsi"/>
          <w:b/>
          <w:color w:val="000000" w:themeColor="text1"/>
          <w:sz w:val="24"/>
          <w:szCs w:val="24"/>
        </w:rPr>
        <w:t>09</w:t>
      </w:r>
      <w:r w:rsidRPr="004A6873">
        <w:rPr>
          <w:rFonts w:asciiTheme="minorHAnsi" w:hAnsiTheme="minorHAnsi" w:cstheme="minorHAnsi"/>
          <w:b/>
          <w:color w:val="000000" w:themeColor="text1"/>
          <w:sz w:val="24"/>
          <w:szCs w:val="24"/>
        </w:rPr>
        <w:t>.202</w:t>
      </w:r>
      <w:r w:rsidR="00E24436">
        <w:rPr>
          <w:rFonts w:asciiTheme="minorHAnsi" w:hAnsiTheme="minorHAnsi" w:cstheme="minorHAnsi"/>
          <w:b/>
          <w:color w:val="000000" w:themeColor="text1"/>
          <w:sz w:val="24"/>
          <w:szCs w:val="24"/>
        </w:rPr>
        <w:t>5</w:t>
      </w:r>
    </w:p>
    <w:tbl>
      <w:tblPr>
        <w:tblStyle w:val="Tablaconcuadrcula"/>
        <w:tblW w:w="0" w:type="auto"/>
        <w:jc w:val="center"/>
        <w:tblLook w:val="04A0" w:firstRow="1" w:lastRow="0" w:firstColumn="1" w:lastColumn="0" w:noHBand="0" w:noVBand="1"/>
      </w:tblPr>
      <w:tblGrid>
        <w:gridCol w:w="1980"/>
        <w:gridCol w:w="1642"/>
        <w:gridCol w:w="1642"/>
        <w:gridCol w:w="1642"/>
      </w:tblGrid>
      <w:tr w:rsidR="00420CAB" w:rsidRPr="004A6873" w14:paraId="4186D378" w14:textId="77777777" w:rsidTr="006D506C">
        <w:trPr>
          <w:jc w:val="center"/>
        </w:trPr>
        <w:tc>
          <w:tcPr>
            <w:tcW w:w="1980" w:type="dxa"/>
            <w:tcBorders>
              <w:top w:val="single" w:sz="4" w:space="0" w:color="auto"/>
              <w:left w:val="single" w:sz="4" w:space="0" w:color="auto"/>
              <w:bottom w:val="single" w:sz="4" w:space="0" w:color="auto"/>
              <w:right w:val="single" w:sz="4" w:space="0" w:color="auto"/>
            </w:tcBorders>
          </w:tcPr>
          <w:p w14:paraId="6A3D9300" w14:textId="77777777" w:rsidR="00420CAB" w:rsidRPr="004A6873" w:rsidRDefault="00420CAB" w:rsidP="005D30CB">
            <w:pPr>
              <w:spacing w:line="360" w:lineRule="auto"/>
              <w:rPr>
                <w:rFonts w:asciiTheme="minorHAnsi" w:hAnsiTheme="minorHAnsi" w:cstheme="minorHAnsi"/>
                <w:color w:val="000000" w:themeColor="text1"/>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14:paraId="573D68A0" w14:textId="77777777" w:rsidR="00420CAB" w:rsidRPr="004A6873" w:rsidRDefault="00420CAB" w:rsidP="005D30CB">
            <w:pPr>
              <w:spacing w:line="360" w:lineRule="auto"/>
              <w:jc w:val="center"/>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PRIMERA</w:t>
            </w:r>
          </w:p>
        </w:tc>
        <w:tc>
          <w:tcPr>
            <w:tcW w:w="1642" w:type="dxa"/>
            <w:tcBorders>
              <w:top w:val="single" w:sz="4" w:space="0" w:color="auto"/>
              <w:left w:val="single" w:sz="4" w:space="0" w:color="auto"/>
              <w:bottom w:val="single" w:sz="4" w:space="0" w:color="auto"/>
              <w:right w:val="single" w:sz="4" w:space="0" w:color="auto"/>
            </w:tcBorders>
          </w:tcPr>
          <w:p w14:paraId="69E3A51A" w14:textId="77777777" w:rsidR="00420CAB" w:rsidRPr="004A6873" w:rsidRDefault="00420CAB" w:rsidP="005D30CB">
            <w:pPr>
              <w:spacing w:line="360" w:lineRule="auto"/>
              <w:jc w:val="center"/>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PRIMERA S</w:t>
            </w:r>
          </w:p>
        </w:tc>
        <w:tc>
          <w:tcPr>
            <w:tcW w:w="1642" w:type="dxa"/>
            <w:tcBorders>
              <w:top w:val="single" w:sz="4" w:space="0" w:color="auto"/>
              <w:left w:val="single" w:sz="4" w:space="0" w:color="auto"/>
              <w:bottom w:val="single" w:sz="4" w:space="0" w:color="auto"/>
              <w:right w:val="single" w:sz="4" w:space="0" w:color="auto"/>
            </w:tcBorders>
          </w:tcPr>
          <w:p w14:paraId="5D41D4A0" w14:textId="00446980" w:rsidR="00420CAB" w:rsidRPr="004A6873" w:rsidRDefault="00E24436" w:rsidP="005D30CB">
            <w:pPr>
              <w:spacing w:line="36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5*</w:t>
            </w:r>
          </w:p>
        </w:tc>
      </w:tr>
      <w:tr w:rsidR="00EB6FA4" w:rsidRPr="004A6873" w14:paraId="04FEE40D" w14:textId="77777777" w:rsidTr="006D506C">
        <w:trPr>
          <w:jc w:val="center"/>
        </w:trPr>
        <w:tc>
          <w:tcPr>
            <w:tcW w:w="1980" w:type="dxa"/>
            <w:tcBorders>
              <w:top w:val="single" w:sz="4" w:space="0" w:color="auto"/>
              <w:left w:val="single" w:sz="4" w:space="0" w:color="auto"/>
              <w:bottom w:val="single" w:sz="4" w:space="0" w:color="auto"/>
              <w:right w:val="single" w:sz="4" w:space="0" w:color="auto"/>
            </w:tcBorders>
            <w:hideMark/>
          </w:tcPr>
          <w:p w14:paraId="6C6B7829" w14:textId="77777777" w:rsidR="00EB6FA4" w:rsidRPr="004A6873" w:rsidRDefault="00EB6FA4" w:rsidP="00EB6FA4">
            <w:pPr>
              <w:spacing w:line="360" w:lineRule="auto"/>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En doble/trpl p.p</w:t>
            </w:r>
          </w:p>
        </w:tc>
        <w:tc>
          <w:tcPr>
            <w:tcW w:w="1642" w:type="dxa"/>
            <w:tcBorders>
              <w:top w:val="single" w:sz="4" w:space="0" w:color="auto"/>
              <w:left w:val="single" w:sz="4" w:space="0" w:color="auto"/>
              <w:bottom w:val="single" w:sz="4" w:space="0" w:color="auto"/>
              <w:right w:val="single" w:sz="4" w:space="0" w:color="auto"/>
            </w:tcBorders>
          </w:tcPr>
          <w:p w14:paraId="71EDA75D" w14:textId="5533E54A" w:rsidR="00EB6FA4" w:rsidRPr="004A6873" w:rsidRDefault="00EB6FA4" w:rsidP="00EB6FA4">
            <w:pPr>
              <w:spacing w:line="360" w:lineRule="auto"/>
              <w:jc w:val="center"/>
              <w:rPr>
                <w:rFonts w:asciiTheme="minorHAnsi" w:hAnsiTheme="minorHAnsi" w:cstheme="minorHAnsi"/>
                <w:color w:val="000000" w:themeColor="text1"/>
                <w:sz w:val="24"/>
                <w:szCs w:val="24"/>
              </w:rPr>
            </w:pPr>
            <w:r w:rsidRPr="004A6873">
              <w:rPr>
                <w:rFonts w:asciiTheme="minorHAnsi" w:hAnsiTheme="minorHAnsi" w:cstheme="minorHAnsi"/>
                <w:color w:val="000000" w:themeColor="text1"/>
                <w:sz w:val="24"/>
                <w:szCs w:val="24"/>
              </w:rPr>
              <w:t>1</w:t>
            </w:r>
            <w:r w:rsidR="00E24436">
              <w:rPr>
                <w:rFonts w:asciiTheme="minorHAnsi" w:hAnsiTheme="minorHAnsi" w:cstheme="minorHAnsi"/>
                <w:color w:val="000000" w:themeColor="text1"/>
                <w:sz w:val="24"/>
                <w:szCs w:val="24"/>
              </w:rPr>
              <w:t>750</w:t>
            </w:r>
          </w:p>
        </w:tc>
        <w:tc>
          <w:tcPr>
            <w:tcW w:w="1642" w:type="dxa"/>
            <w:tcBorders>
              <w:top w:val="single" w:sz="4" w:space="0" w:color="auto"/>
              <w:left w:val="single" w:sz="4" w:space="0" w:color="auto"/>
              <w:bottom w:val="single" w:sz="4" w:space="0" w:color="auto"/>
              <w:right w:val="single" w:sz="4" w:space="0" w:color="auto"/>
            </w:tcBorders>
          </w:tcPr>
          <w:p w14:paraId="453A9F55" w14:textId="2681FFA0" w:rsidR="00EB6FA4" w:rsidRPr="004A6873" w:rsidRDefault="00E24436" w:rsidP="00EB6FA4">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196</w:t>
            </w:r>
            <w:r w:rsidR="00EB6FA4">
              <w:rPr>
                <w:rFonts w:asciiTheme="minorHAnsi" w:hAnsiTheme="minorHAnsi" w:cstheme="minorHAnsi"/>
                <w:color w:val="000000" w:themeColor="text1"/>
                <w:sz w:val="24"/>
                <w:szCs w:val="24"/>
              </w:rPr>
              <w:t>0</w:t>
            </w:r>
          </w:p>
        </w:tc>
        <w:tc>
          <w:tcPr>
            <w:tcW w:w="1642" w:type="dxa"/>
            <w:tcBorders>
              <w:top w:val="single" w:sz="4" w:space="0" w:color="auto"/>
              <w:left w:val="single" w:sz="4" w:space="0" w:color="auto"/>
              <w:bottom w:val="single" w:sz="4" w:space="0" w:color="auto"/>
              <w:right w:val="single" w:sz="4" w:space="0" w:color="auto"/>
            </w:tcBorders>
          </w:tcPr>
          <w:p w14:paraId="74FF6627" w14:textId="2F25992A" w:rsidR="00EB6FA4" w:rsidRPr="004A6873" w:rsidRDefault="00EB6FA4" w:rsidP="00EB6FA4">
            <w:pPr>
              <w:spacing w:line="360" w:lineRule="auto"/>
              <w:jc w:val="center"/>
              <w:rPr>
                <w:rFonts w:asciiTheme="minorHAnsi" w:hAnsiTheme="minorHAnsi" w:cstheme="minorHAnsi"/>
                <w:color w:val="000000" w:themeColor="text1"/>
                <w:sz w:val="24"/>
                <w:szCs w:val="24"/>
              </w:rPr>
            </w:pPr>
            <w:r w:rsidRPr="004A6873">
              <w:rPr>
                <w:rFonts w:asciiTheme="minorHAnsi" w:hAnsiTheme="minorHAnsi" w:cstheme="minorHAnsi"/>
                <w:color w:val="000000" w:themeColor="text1"/>
                <w:sz w:val="24"/>
                <w:szCs w:val="24"/>
              </w:rPr>
              <w:t>2</w:t>
            </w:r>
            <w:r w:rsidR="00E24436">
              <w:rPr>
                <w:rFonts w:asciiTheme="minorHAnsi" w:hAnsiTheme="minorHAnsi" w:cstheme="minorHAnsi"/>
                <w:color w:val="000000" w:themeColor="text1"/>
                <w:sz w:val="24"/>
                <w:szCs w:val="24"/>
              </w:rPr>
              <w:t>3</w:t>
            </w:r>
            <w:r>
              <w:rPr>
                <w:rFonts w:asciiTheme="minorHAnsi" w:hAnsiTheme="minorHAnsi" w:cstheme="minorHAnsi"/>
                <w:color w:val="000000" w:themeColor="text1"/>
                <w:sz w:val="24"/>
                <w:szCs w:val="24"/>
              </w:rPr>
              <w:t>10</w:t>
            </w:r>
          </w:p>
        </w:tc>
      </w:tr>
      <w:tr w:rsidR="00EB6FA4" w:rsidRPr="004A6873" w14:paraId="1DB4E4DC" w14:textId="77777777" w:rsidTr="006D506C">
        <w:trPr>
          <w:jc w:val="center"/>
        </w:trPr>
        <w:tc>
          <w:tcPr>
            <w:tcW w:w="1980" w:type="dxa"/>
            <w:tcBorders>
              <w:top w:val="single" w:sz="4" w:space="0" w:color="auto"/>
              <w:left w:val="single" w:sz="4" w:space="0" w:color="auto"/>
              <w:bottom w:val="single" w:sz="4" w:space="0" w:color="auto"/>
              <w:right w:val="single" w:sz="4" w:space="0" w:color="auto"/>
            </w:tcBorders>
            <w:hideMark/>
          </w:tcPr>
          <w:p w14:paraId="417F8031" w14:textId="77777777" w:rsidR="00EB6FA4" w:rsidRPr="004A6873" w:rsidRDefault="00EB6FA4" w:rsidP="00EB6FA4">
            <w:pPr>
              <w:spacing w:line="360" w:lineRule="auto"/>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Hab single</w:t>
            </w:r>
          </w:p>
        </w:tc>
        <w:tc>
          <w:tcPr>
            <w:tcW w:w="1642" w:type="dxa"/>
            <w:tcBorders>
              <w:top w:val="single" w:sz="4" w:space="0" w:color="auto"/>
              <w:left w:val="single" w:sz="4" w:space="0" w:color="auto"/>
              <w:bottom w:val="single" w:sz="4" w:space="0" w:color="auto"/>
              <w:right w:val="single" w:sz="4" w:space="0" w:color="auto"/>
            </w:tcBorders>
          </w:tcPr>
          <w:p w14:paraId="5365BDDA" w14:textId="63722692" w:rsidR="00EB6FA4" w:rsidRPr="004A6873" w:rsidRDefault="00EB6FA4" w:rsidP="00EB6FA4">
            <w:pPr>
              <w:spacing w:line="360" w:lineRule="auto"/>
              <w:jc w:val="center"/>
              <w:rPr>
                <w:rFonts w:asciiTheme="minorHAnsi" w:hAnsiTheme="minorHAnsi" w:cstheme="minorHAnsi"/>
                <w:color w:val="000000" w:themeColor="text1"/>
                <w:sz w:val="24"/>
                <w:szCs w:val="24"/>
              </w:rPr>
            </w:pPr>
            <w:r w:rsidRPr="004A6873">
              <w:rPr>
                <w:rFonts w:asciiTheme="minorHAnsi" w:hAnsiTheme="minorHAnsi" w:cstheme="minorHAnsi"/>
                <w:color w:val="000000" w:themeColor="text1"/>
                <w:sz w:val="24"/>
                <w:szCs w:val="24"/>
              </w:rPr>
              <w:t>2</w:t>
            </w:r>
            <w:r w:rsidR="00E24436">
              <w:rPr>
                <w:rFonts w:asciiTheme="minorHAnsi" w:hAnsiTheme="minorHAnsi" w:cstheme="minorHAnsi"/>
                <w:color w:val="000000" w:themeColor="text1"/>
                <w:sz w:val="24"/>
                <w:szCs w:val="24"/>
              </w:rPr>
              <w:t>53</w:t>
            </w:r>
            <w:r>
              <w:rPr>
                <w:rFonts w:asciiTheme="minorHAnsi" w:hAnsiTheme="minorHAnsi" w:cstheme="minorHAnsi"/>
                <w:color w:val="000000" w:themeColor="text1"/>
                <w:sz w:val="24"/>
                <w:szCs w:val="24"/>
              </w:rPr>
              <w:t>0</w:t>
            </w:r>
          </w:p>
        </w:tc>
        <w:tc>
          <w:tcPr>
            <w:tcW w:w="1642" w:type="dxa"/>
            <w:tcBorders>
              <w:top w:val="single" w:sz="4" w:space="0" w:color="auto"/>
              <w:left w:val="single" w:sz="4" w:space="0" w:color="auto"/>
              <w:bottom w:val="single" w:sz="4" w:space="0" w:color="auto"/>
              <w:right w:val="single" w:sz="4" w:space="0" w:color="auto"/>
            </w:tcBorders>
          </w:tcPr>
          <w:p w14:paraId="01313D2D" w14:textId="776F4DAF" w:rsidR="00EB6FA4" w:rsidRPr="004A6873" w:rsidRDefault="00EB6FA4" w:rsidP="00EB6FA4">
            <w:pPr>
              <w:spacing w:line="360" w:lineRule="auto"/>
              <w:jc w:val="center"/>
              <w:rPr>
                <w:rFonts w:asciiTheme="minorHAnsi" w:hAnsiTheme="minorHAnsi" w:cstheme="minorHAnsi"/>
                <w:color w:val="000000" w:themeColor="text1"/>
                <w:sz w:val="24"/>
                <w:szCs w:val="24"/>
              </w:rPr>
            </w:pPr>
            <w:r w:rsidRPr="004A6873">
              <w:rPr>
                <w:rFonts w:asciiTheme="minorHAnsi" w:hAnsiTheme="minorHAnsi" w:cstheme="minorHAnsi"/>
                <w:color w:val="000000" w:themeColor="text1"/>
                <w:sz w:val="24"/>
                <w:szCs w:val="24"/>
              </w:rPr>
              <w:t>2</w:t>
            </w:r>
            <w:r>
              <w:rPr>
                <w:rFonts w:asciiTheme="minorHAnsi" w:hAnsiTheme="minorHAnsi" w:cstheme="minorHAnsi"/>
                <w:color w:val="000000" w:themeColor="text1"/>
                <w:sz w:val="24"/>
                <w:szCs w:val="24"/>
              </w:rPr>
              <w:t>8</w:t>
            </w:r>
            <w:r w:rsidR="00E24436">
              <w:rPr>
                <w:rFonts w:asciiTheme="minorHAnsi" w:hAnsiTheme="minorHAnsi" w:cstheme="minorHAnsi"/>
                <w:color w:val="000000" w:themeColor="text1"/>
                <w:sz w:val="24"/>
                <w:szCs w:val="24"/>
              </w:rPr>
              <w:t>60</w:t>
            </w:r>
          </w:p>
        </w:tc>
        <w:tc>
          <w:tcPr>
            <w:tcW w:w="1642" w:type="dxa"/>
            <w:tcBorders>
              <w:top w:val="single" w:sz="4" w:space="0" w:color="auto"/>
              <w:left w:val="single" w:sz="4" w:space="0" w:color="auto"/>
              <w:bottom w:val="single" w:sz="4" w:space="0" w:color="auto"/>
              <w:right w:val="single" w:sz="4" w:space="0" w:color="auto"/>
            </w:tcBorders>
          </w:tcPr>
          <w:p w14:paraId="590486D1" w14:textId="7BCC5F84" w:rsidR="00EB6FA4" w:rsidRPr="004A6873" w:rsidRDefault="00E24436" w:rsidP="00EB6FA4">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3470</w:t>
            </w:r>
          </w:p>
        </w:tc>
      </w:tr>
    </w:tbl>
    <w:p w14:paraId="514E77F6" w14:textId="77777777" w:rsidR="00420CAB" w:rsidRPr="004A6873" w:rsidRDefault="00420CAB" w:rsidP="00D6513F">
      <w:pPr>
        <w:rPr>
          <w:rFonts w:asciiTheme="minorHAnsi" w:hAnsiTheme="minorHAnsi" w:cstheme="minorHAnsi"/>
          <w:b/>
          <w:color w:val="000000" w:themeColor="text1"/>
          <w:sz w:val="24"/>
          <w:szCs w:val="24"/>
        </w:rPr>
      </w:pPr>
    </w:p>
    <w:p w14:paraId="3D423FCC" w14:textId="77777777" w:rsidR="00420CAB" w:rsidRDefault="00420CAB" w:rsidP="006D506C">
      <w:pPr>
        <w:jc w:val="center"/>
        <w:rPr>
          <w:rFonts w:asciiTheme="minorHAnsi" w:hAnsiTheme="minorHAnsi" w:cstheme="minorHAnsi"/>
          <w:b/>
          <w:color w:val="000000" w:themeColor="text1"/>
          <w:sz w:val="24"/>
          <w:szCs w:val="24"/>
        </w:rPr>
      </w:pPr>
    </w:p>
    <w:p w14:paraId="041E711F" w14:textId="557E9E31" w:rsidR="00410D75" w:rsidRPr="004A6873" w:rsidRDefault="00E24436" w:rsidP="006D506C">
      <w:pPr>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16</w:t>
      </w:r>
      <w:r w:rsidR="00410D75" w:rsidRPr="004A6873">
        <w:rPr>
          <w:rFonts w:asciiTheme="minorHAnsi" w:hAnsiTheme="minorHAnsi" w:cstheme="minorHAnsi"/>
          <w:b/>
          <w:color w:val="000000" w:themeColor="text1"/>
          <w:sz w:val="24"/>
          <w:szCs w:val="24"/>
        </w:rPr>
        <w:t>.</w:t>
      </w:r>
      <w:r>
        <w:rPr>
          <w:rFonts w:asciiTheme="minorHAnsi" w:hAnsiTheme="minorHAnsi" w:cstheme="minorHAnsi"/>
          <w:b/>
          <w:color w:val="000000" w:themeColor="text1"/>
          <w:sz w:val="24"/>
          <w:szCs w:val="24"/>
        </w:rPr>
        <w:t>09</w:t>
      </w:r>
      <w:r w:rsidR="00646061" w:rsidRPr="004A6873">
        <w:rPr>
          <w:rFonts w:asciiTheme="minorHAnsi" w:hAnsiTheme="minorHAnsi" w:cstheme="minorHAnsi"/>
          <w:b/>
          <w:color w:val="000000" w:themeColor="text1"/>
          <w:sz w:val="24"/>
          <w:szCs w:val="24"/>
        </w:rPr>
        <w:t>.20</w:t>
      </w:r>
      <w:r w:rsidR="00BB7EFB" w:rsidRPr="004A6873">
        <w:rPr>
          <w:rFonts w:asciiTheme="minorHAnsi" w:hAnsiTheme="minorHAnsi" w:cstheme="minorHAnsi"/>
          <w:b/>
          <w:color w:val="000000" w:themeColor="text1"/>
          <w:sz w:val="24"/>
          <w:szCs w:val="24"/>
        </w:rPr>
        <w:t>2</w:t>
      </w:r>
      <w:r>
        <w:rPr>
          <w:rFonts w:asciiTheme="minorHAnsi" w:hAnsiTheme="minorHAnsi" w:cstheme="minorHAnsi"/>
          <w:b/>
          <w:color w:val="000000" w:themeColor="text1"/>
          <w:sz w:val="24"/>
          <w:szCs w:val="24"/>
        </w:rPr>
        <w:t>5</w:t>
      </w:r>
      <w:r w:rsidR="00410D75" w:rsidRPr="004A6873">
        <w:rPr>
          <w:rFonts w:asciiTheme="minorHAnsi" w:hAnsiTheme="minorHAnsi" w:cstheme="minorHAnsi"/>
          <w:b/>
          <w:color w:val="000000" w:themeColor="text1"/>
          <w:sz w:val="24"/>
          <w:szCs w:val="24"/>
        </w:rPr>
        <w:t>-</w:t>
      </w:r>
      <w:r w:rsidR="00EB6FA4">
        <w:rPr>
          <w:rFonts w:asciiTheme="minorHAnsi" w:hAnsiTheme="minorHAnsi" w:cstheme="minorHAnsi"/>
          <w:b/>
          <w:color w:val="000000" w:themeColor="text1"/>
          <w:sz w:val="24"/>
          <w:szCs w:val="24"/>
        </w:rPr>
        <w:t>28</w:t>
      </w:r>
      <w:r w:rsidR="00410D75" w:rsidRPr="004A6873">
        <w:rPr>
          <w:rFonts w:asciiTheme="minorHAnsi" w:hAnsiTheme="minorHAnsi" w:cstheme="minorHAnsi"/>
          <w:b/>
          <w:color w:val="000000" w:themeColor="text1"/>
          <w:sz w:val="24"/>
          <w:szCs w:val="24"/>
        </w:rPr>
        <w:t>.</w:t>
      </w:r>
      <w:r w:rsidR="00420CAB">
        <w:rPr>
          <w:rFonts w:asciiTheme="minorHAnsi" w:hAnsiTheme="minorHAnsi" w:cstheme="minorHAnsi"/>
          <w:b/>
          <w:color w:val="000000" w:themeColor="text1"/>
          <w:sz w:val="24"/>
          <w:szCs w:val="24"/>
        </w:rPr>
        <w:t>0</w:t>
      </w:r>
      <w:r w:rsidR="00EB6FA4">
        <w:rPr>
          <w:rFonts w:asciiTheme="minorHAnsi" w:hAnsiTheme="minorHAnsi" w:cstheme="minorHAnsi"/>
          <w:b/>
          <w:color w:val="000000" w:themeColor="text1"/>
          <w:sz w:val="24"/>
          <w:szCs w:val="24"/>
        </w:rPr>
        <w:t>2</w:t>
      </w:r>
      <w:r w:rsidR="00646061" w:rsidRPr="004A6873">
        <w:rPr>
          <w:rFonts w:asciiTheme="minorHAnsi" w:hAnsiTheme="minorHAnsi" w:cstheme="minorHAnsi"/>
          <w:b/>
          <w:color w:val="000000" w:themeColor="text1"/>
          <w:sz w:val="24"/>
          <w:szCs w:val="24"/>
        </w:rPr>
        <w:t>.20</w:t>
      </w:r>
      <w:r w:rsidR="00BB7EFB" w:rsidRPr="004A6873">
        <w:rPr>
          <w:rFonts w:asciiTheme="minorHAnsi" w:hAnsiTheme="minorHAnsi" w:cstheme="minorHAnsi"/>
          <w:b/>
          <w:color w:val="000000" w:themeColor="text1"/>
          <w:sz w:val="24"/>
          <w:szCs w:val="24"/>
        </w:rPr>
        <w:t>2</w:t>
      </w:r>
      <w:r>
        <w:rPr>
          <w:rFonts w:asciiTheme="minorHAnsi" w:hAnsiTheme="minorHAnsi" w:cstheme="minorHAnsi"/>
          <w:b/>
          <w:color w:val="000000" w:themeColor="text1"/>
          <w:sz w:val="24"/>
          <w:szCs w:val="24"/>
        </w:rPr>
        <w:t>6</w:t>
      </w:r>
    </w:p>
    <w:tbl>
      <w:tblPr>
        <w:tblStyle w:val="Tablaconcuadrcula"/>
        <w:tblW w:w="0" w:type="auto"/>
        <w:jc w:val="center"/>
        <w:tblLook w:val="04A0" w:firstRow="1" w:lastRow="0" w:firstColumn="1" w:lastColumn="0" w:noHBand="0" w:noVBand="1"/>
      </w:tblPr>
      <w:tblGrid>
        <w:gridCol w:w="1980"/>
        <w:gridCol w:w="1642"/>
        <w:gridCol w:w="1642"/>
        <w:gridCol w:w="1642"/>
      </w:tblGrid>
      <w:tr w:rsidR="005F52BB" w:rsidRPr="004A6873" w14:paraId="23B82008" w14:textId="1F326EAA" w:rsidTr="006D506C">
        <w:trPr>
          <w:jc w:val="center"/>
        </w:trPr>
        <w:tc>
          <w:tcPr>
            <w:tcW w:w="1980" w:type="dxa"/>
            <w:tcBorders>
              <w:top w:val="single" w:sz="4" w:space="0" w:color="auto"/>
              <w:left w:val="single" w:sz="4" w:space="0" w:color="auto"/>
              <w:bottom w:val="single" w:sz="4" w:space="0" w:color="auto"/>
              <w:right w:val="single" w:sz="4" w:space="0" w:color="auto"/>
            </w:tcBorders>
          </w:tcPr>
          <w:p w14:paraId="1EE65BA0" w14:textId="77777777" w:rsidR="005F52BB" w:rsidRPr="004A6873" w:rsidRDefault="005F52BB" w:rsidP="008D7A82">
            <w:pPr>
              <w:spacing w:line="360" w:lineRule="auto"/>
              <w:jc w:val="center"/>
              <w:rPr>
                <w:rFonts w:asciiTheme="minorHAnsi" w:hAnsiTheme="minorHAnsi" w:cstheme="minorHAnsi"/>
                <w:color w:val="000000" w:themeColor="text1"/>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14:paraId="0655C6CB" w14:textId="77777777" w:rsidR="005F52BB" w:rsidRPr="004A6873" w:rsidRDefault="005F52BB" w:rsidP="008D7A82">
            <w:pPr>
              <w:spacing w:line="360" w:lineRule="auto"/>
              <w:jc w:val="center"/>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PRIMERA</w:t>
            </w:r>
          </w:p>
        </w:tc>
        <w:tc>
          <w:tcPr>
            <w:tcW w:w="1642" w:type="dxa"/>
            <w:tcBorders>
              <w:top w:val="single" w:sz="4" w:space="0" w:color="auto"/>
              <w:left w:val="single" w:sz="4" w:space="0" w:color="auto"/>
              <w:bottom w:val="single" w:sz="4" w:space="0" w:color="auto"/>
              <w:right w:val="single" w:sz="4" w:space="0" w:color="auto"/>
            </w:tcBorders>
          </w:tcPr>
          <w:p w14:paraId="3968AAD6" w14:textId="5E4E74BD" w:rsidR="005F52BB" w:rsidRPr="004A6873" w:rsidRDefault="005F52BB" w:rsidP="008D7A82">
            <w:pPr>
              <w:spacing w:line="360" w:lineRule="auto"/>
              <w:jc w:val="center"/>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PRIMERA S</w:t>
            </w:r>
          </w:p>
        </w:tc>
        <w:tc>
          <w:tcPr>
            <w:tcW w:w="1642" w:type="dxa"/>
            <w:tcBorders>
              <w:top w:val="single" w:sz="4" w:space="0" w:color="auto"/>
              <w:left w:val="single" w:sz="4" w:space="0" w:color="auto"/>
              <w:bottom w:val="single" w:sz="4" w:space="0" w:color="auto"/>
              <w:right w:val="single" w:sz="4" w:space="0" w:color="auto"/>
            </w:tcBorders>
          </w:tcPr>
          <w:p w14:paraId="6CCC23FB" w14:textId="61E5C14B" w:rsidR="005F52BB" w:rsidRPr="004A6873" w:rsidRDefault="005F52BB" w:rsidP="008D7A82">
            <w:pPr>
              <w:spacing w:line="360" w:lineRule="auto"/>
              <w:jc w:val="center"/>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LUJO</w:t>
            </w:r>
          </w:p>
        </w:tc>
      </w:tr>
      <w:tr w:rsidR="005F52BB" w:rsidRPr="004A6873" w14:paraId="20E7A89C" w14:textId="6E8D452C" w:rsidTr="006D506C">
        <w:trPr>
          <w:jc w:val="center"/>
        </w:trPr>
        <w:tc>
          <w:tcPr>
            <w:tcW w:w="1980" w:type="dxa"/>
            <w:tcBorders>
              <w:top w:val="single" w:sz="4" w:space="0" w:color="auto"/>
              <w:left w:val="single" w:sz="4" w:space="0" w:color="auto"/>
              <w:bottom w:val="single" w:sz="4" w:space="0" w:color="auto"/>
              <w:right w:val="single" w:sz="4" w:space="0" w:color="auto"/>
            </w:tcBorders>
            <w:hideMark/>
          </w:tcPr>
          <w:p w14:paraId="69B194EA" w14:textId="4CC2EA48" w:rsidR="005F52BB" w:rsidRPr="004A6873" w:rsidRDefault="005F52BB" w:rsidP="008D7A82">
            <w:pPr>
              <w:spacing w:line="360" w:lineRule="auto"/>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En doble/trpl p.p</w:t>
            </w:r>
          </w:p>
        </w:tc>
        <w:tc>
          <w:tcPr>
            <w:tcW w:w="1642" w:type="dxa"/>
            <w:tcBorders>
              <w:top w:val="single" w:sz="4" w:space="0" w:color="auto"/>
              <w:left w:val="single" w:sz="4" w:space="0" w:color="auto"/>
              <w:bottom w:val="single" w:sz="4" w:space="0" w:color="auto"/>
              <w:right w:val="single" w:sz="4" w:space="0" w:color="auto"/>
            </w:tcBorders>
          </w:tcPr>
          <w:p w14:paraId="5CAAD62F" w14:textId="4ED58A9D" w:rsidR="005F52BB" w:rsidRPr="004A6873" w:rsidRDefault="005F52BB" w:rsidP="008D7A82">
            <w:pPr>
              <w:spacing w:line="360" w:lineRule="auto"/>
              <w:jc w:val="center"/>
              <w:rPr>
                <w:rFonts w:asciiTheme="minorHAnsi" w:hAnsiTheme="minorHAnsi" w:cstheme="minorHAnsi"/>
                <w:color w:val="000000" w:themeColor="text1"/>
                <w:sz w:val="24"/>
                <w:szCs w:val="24"/>
              </w:rPr>
            </w:pPr>
            <w:r w:rsidRPr="004A6873">
              <w:rPr>
                <w:rFonts w:asciiTheme="minorHAnsi" w:hAnsiTheme="minorHAnsi" w:cstheme="minorHAnsi"/>
                <w:color w:val="000000" w:themeColor="text1"/>
                <w:sz w:val="24"/>
                <w:szCs w:val="24"/>
              </w:rPr>
              <w:t>1</w:t>
            </w:r>
            <w:r w:rsidR="00E24436">
              <w:rPr>
                <w:rFonts w:asciiTheme="minorHAnsi" w:hAnsiTheme="minorHAnsi" w:cstheme="minorHAnsi"/>
                <w:color w:val="000000" w:themeColor="text1"/>
                <w:sz w:val="24"/>
                <w:szCs w:val="24"/>
              </w:rPr>
              <w:t>88</w:t>
            </w:r>
            <w:r w:rsidR="00EB6FA4">
              <w:rPr>
                <w:rFonts w:asciiTheme="minorHAnsi" w:hAnsiTheme="minorHAnsi" w:cstheme="minorHAnsi"/>
                <w:color w:val="000000" w:themeColor="text1"/>
                <w:sz w:val="24"/>
                <w:szCs w:val="24"/>
              </w:rPr>
              <w:t>5</w:t>
            </w:r>
          </w:p>
        </w:tc>
        <w:tc>
          <w:tcPr>
            <w:tcW w:w="1642" w:type="dxa"/>
            <w:tcBorders>
              <w:top w:val="single" w:sz="4" w:space="0" w:color="auto"/>
              <w:left w:val="single" w:sz="4" w:space="0" w:color="auto"/>
              <w:bottom w:val="single" w:sz="4" w:space="0" w:color="auto"/>
              <w:right w:val="single" w:sz="4" w:space="0" w:color="auto"/>
            </w:tcBorders>
          </w:tcPr>
          <w:p w14:paraId="54D7D55C" w14:textId="0A64EC9F" w:rsidR="005F52BB" w:rsidRPr="004A6873" w:rsidRDefault="00EB6FA4" w:rsidP="008D7A82">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w:t>
            </w:r>
            <w:r w:rsidR="00E24436">
              <w:rPr>
                <w:rFonts w:asciiTheme="minorHAnsi" w:hAnsiTheme="minorHAnsi" w:cstheme="minorHAnsi"/>
                <w:color w:val="000000" w:themeColor="text1"/>
                <w:sz w:val="24"/>
                <w:szCs w:val="24"/>
              </w:rPr>
              <w:t>19</w:t>
            </w:r>
            <w:r>
              <w:rPr>
                <w:rFonts w:asciiTheme="minorHAnsi" w:hAnsiTheme="minorHAnsi" w:cstheme="minorHAnsi"/>
                <w:color w:val="000000" w:themeColor="text1"/>
                <w:sz w:val="24"/>
                <w:szCs w:val="24"/>
              </w:rPr>
              <w:t>0</w:t>
            </w:r>
          </w:p>
        </w:tc>
        <w:tc>
          <w:tcPr>
            <w:tcW w:w="1642" w:type="dxa"/>
            <w:tcBorders>
              <w:top w:val="single" w:sz="4" w:space="0" w:color="auto"/>
              <w:left w:val="single" w:sz="4" w:space="0" w:color="auto"/>
              <w:bottom w:val="single" w:sz="4" w:space="0" w:color="auto"/>
              <w:right w:val="single" w:sz="4" w:space="0" w:color="auto"/>
            </w:tcBorders>
          </w:tcPr>
          <w:p w14:paraId="3CA3A5E4" w14:textId="4E104D93" w:rsidR="005F52BB" w:rsidRPr="004A6873" w:rsidRDefault="000143AE" w:rsidP="008D7A82">
            <w:pPr>
              <w:spacing w:line="360" w:lineRule="auto"/>
              <w:jc w:val="center"/>
              <w:rPr>
                <w:rFonts w:asciiTheme="minorHAnsi" w:hAnsiTheme="minorHAnsi" w:cstheme="minorHAnsi"/>
                <w:color w:val="000000" w:themeColor="text1"/>
                <w:sz w:val="24"/>
                <w:szCs w:val="24"/>
              </w:rPr>
            </w:pPr>
            <w:r w:rsidRPr="004A6873">
              <w:rPr>
                <w:rFonts w:asciiTheme="minorHAnsi" w:hAnsiTheme="minorHAnsi" w:cstheme="minorHAnsi"/>
                <w:color w:val="000000" w:themeColor="text1"/>
                <w:sz w:val="24"/>
                <w:szCs w:val="24"/>
              </w:rPr>
              <w:t>2</w:t>
            </w:r>
            <w:r w:rsidR="00E24436">
              <w:rPr>
                <w:rFonts w:asciiTheme="minorHAnsi" w:hAnsiTheme="minorHAnsi" w:cstheme="minorHAnsi"/>
                <w:color w:val="000000" w:themeColor="text1"/>
                <w:sz w:val="24"/>
                <w:szCs w:val="24"/>
              </w:rPr>
              <w:t>515</w:t>
            </w:r>
          </w:p>
        </w:tc>
      </w:tr>
      <w:tr w:rsidR="005F52BB" w:rsidRPr="004A6873" w14:paraId="2B8009A8" w14:textId="6D1FEDDF" w:rsidTr="006D506C">
        <w:trPr>
          <w:jc w:val="center"/>
        </w:trPr>
        <w:tc>
          <w:tcPr>
            <w:tcW w:w="1980" w:type="dxa"/>
            <w:tcBorders>
              <w:top w:val="single" w:sz="4" w:space="0" w:color="auto"/>
              <w:left w:val="single" w:sz="4" w:space="0" w:color="auto"/>
              <w:bottom w:val="single" w:sz="4" w:space="0" w:color="auto"/>
              <w:right w:val="single" w:sz="4" w:space="0" w:color="auto"/>
            </w:tcBorders>
            <w:hideMark/>
          </w:tcPr>
          <w:p w14:paraId="723C32D9" w14:textId="77777777" w:rsidR="005F52BB" w:rsidRPr="004A6873" w:rsidRDefault="005F52BB" w:rsidP="008D7A82">
            <w:pPr>
              <w:spacing w:line="360" w:lineRule="auto"/>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Hab single</w:t>
            </w:r>
          </w:p>
        </w:tc>
        <w:tc>
          <w:tcPr>
            <w:tcW w:w="1642" w:type="dxa"/>
            <w:tcBorders>
              <w:top w:val="single" w:sz="4" w:space="0" w:color="auto"/>
              <w:left w:val="single" w:sz="4" w:space="0" w:color="auto"/>
              <w:bottom w:val="single" w:sz="4" w:space="0" w:color="auto"/>
              <w:right w:val="single" w:sz="4" w:space="0" w:color="auto"/>
            </w:tcBorders>
          </w:tcPr>
          <w:p w14:paraId="0A77A84B" w14:textId="6B89421C" w:rsidR="005F52BB" w:rsidRPr="004A6873" w:rsidRDefault="005F52BB" w:rsidP="008D7A82">
            <w:pPr>
              <w:spacing w:line="360" w:lineRule="auto"/>
              <w:jc w:val="center"/>
              <w:rPr>
                <w:rFonts w:asciiTheme="minorHAnsi" w:hAnsiTheme="minorHAnsi" w:cstheme="minorHAnsi"/>
                <w:color w:val="000000" w:themeColor="text1"/>
                <w:sz w:val="24"/>
                <w:szCs w:val="24"/>
              </w:rPr>
            </w:pPr>
            <w:r w:rsidRPr="004A6873">
              <w:rPr>
                <w:rFonts w:asciiTheme="minorHAnsi" w:hAnsiTheme="minorHAnsi" w:cstheme="minorHAnsi"/>
                <w:color w:val="000000" w:themeColor="text1"/>
                <w:sz w:val="24"/>
                <w:szCs w:val="24"/>
              </w:rPr>
              <w:t>2</w:t>
            </w:r>
            <w:r w:rsidR="00E24436">
              <w:rPr>
                <w:rFonts w:asciiTheme="minorHAnsi" w:hAnsiTheme="minorHAnsi" w:cstheme="minorHAnsi"/>
                <w:color w:val="000000" w:themeColor="text1"/>
                <w:sz w:val="24"/>
                <w:szCs w:val="24"/>
              </w:rPr>
              <w:t>840</w:t>
            </w:r>
          </w:p>
        </w:tc>
        <w:tc>
          <w:tcPr>
            <w:tcW w:w="1642" w:type="dxa"/>
            <w:tcBorders>
              <w:top w:val="single" w:sz="4" w:space="0" w:color="auto"/>
              <w:left w:val="single" w:sz="4" w:space="0" w:color="auto"/>
              <w:bottom w:val="single" w:sz="4" w:space="0" w:color="auto"/>
              <w:right w:val="single" w:sz="4" w:space="0" w:color="auto"/>
            </w:tcBorders>
          </w:tcPr>
          <w:p w14:paraId="4987C62F" w14:textId="2473D033" w:rsidR="005F52BB" w:rsidRPr="004A6873" w:rsidRDefault="00EB6FA4" w:rsidP="008D7A82">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w:t>
            </w:r>
            <w:r w:rsidR="00E24436">
              <w:rPr>
                <w:rFonts w:asciiTheme="minorHAnsi" w:hAnsiTheme="minorHAnsi" w:cstheme="minorHAnsi"/>
                <w:color w:val="000000" w:themeColor="text1"/>
                <w:sz w:val="24"/>
                <w:szCs w:val="24"/>
              </w:rPr>
              <w:t>21</w:t>
            </w:r>
            <w:r>
              <w:rPr>
                <w:rFonts w:asciiTheme="minorHAnsi" w:hAnsiTheme="minorHAnsi" w:cstheme="minorHAnsi"/>
                <w:color w:val="000000" w:themeColor="text1"/>
                <w:sz w:val="24"/>
                <w:szCs w:val="24"/>
              </w:rPr>
              <w:t>0</w:t>
            </w:r>
          </w:p>
        </w:tc>
        <w:tc>
          <w:tcPr>
            <w:tcW w:w="1642" w:type="dxa"/>
            <w:tcBorders>
              <w:top w:val="single" w:sz="4" w:space="0" w:color="auto"/>
              <w:left w:val="single" w:sz="4" w:space="0" w:color="auto"/>
              <w:bottom w:val="single" w:sz="4" w:space="0" w:color="auto"/>
              <w:right w:val="single" w:sz="4" w:space="0" w:color="auto"/>
            </w:tcBorders>
          </w:tcPr>
          <w:p w14:paraId="7CF5803D" w14:textId="03D6A5BA" w:rsidR="005F52BB" w:rsidRPr="004A6873" w:rsidRDefault="00E24436" w:rsidP="008D7A82">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3790</w:t>
            </w:r>
          </w:p>
        </w:tc>
      </w:tr>
    </w:tbl>
    <w:p w14:paraId="467EEE21" w14:textId="0E823099" w:rsidR="00410D75" w:rsidRPr="004A6873" w:rsidRDefault="00410D75" w:rsidP="00410D75">
      <w:pPr>
        <w:rPr>
          <w:rFonts w:asciiTheme="minorHAnsi" w:hAnsiTheme="minorHAnsi" w:cstheme="minorHAnsi"/>
          <w:color w:val="000000" w:themeColor="text1"/>
          <w:sz w:val="24"/>
          <w:szCs w:val="24"/>
        </w:rPr>
      </w:pPr>
    </w:p>
    <w:p w14:paraId="47CF7B91" w14:textId="77777777" w:rsidR="00D6513F" w:rsidRPr="004A6873" w:rsidRDefault="00D6513F" w:rsidP="004644EC">
      <w:pPr>
        <w:widowControl w:val="0"/>
        <w:autoSpaceDE w:val="0"/>
        <w:autoSpaceDN w:val="0"/>
        <w:adjustRightInd w:val="0"/>
        <w:spacing w:line="202" w:lineRule="exact"/>
        <w:ind w:right="1506"/>
        <w:jc w:val="both"/>
        <w:rPr>
          <w:rFonts w:asciiTheme="minorHAnsi" w:hAnsiTheme="minorHAnsi" w:cstheme="minorHAnsi"/>
          <w:color w:val="000000" w:themeColor="text1"/>
          <w:sz w:val="24"/>
          <w:szCs w:val="24"/>
          <w:lang w:val="es-AR"/>
        </w:rPr>
      </w:pPr>
    </w:p>
    <w:p w14:paraId="450FBC49" w14:textId="3B458D02" w:rsidR="005F52BB" w:rsidRPr="004A6873" w:rsidRDefault="005F52BB" w:rsidP="005F52BB">
      <w:pPr>
        <w:rPr>
          <w:rFonts w:asciiTheme="minorHAnsi" w:hAnsiTheme="minorHAnsi" w:cstheme="minorHAnsi"/>
          <w:b/>
          <w:color w:val="5B9BD5" w:themeColor="accent1"/>
          <w:sz w:val="24"/>
          <w:szCs w:val="24"/>
          <w:shd w:val="clear" w:color="auto" w:fill="FFFFFF"/>
          <w:lang w:eastAsia="tr-TR"/>
        </w:rPr>
      </w:pPr>
      <w:r w:rsidRPr="004A6873">
        <w:rPr>
          <w:rFonts w:asciiTheme="minorHAnsi" w:hAnsiTheme="minorHAnsi" w:cstheme="minorHAnsi"/>
          <w:b/>
          <w:bCs/>
          <w:color w:val="5B9BD5" w:themeColor="accent1"/>
          <w:spacing w:val="-1"/>
          <w:sz w:val="24"/>
          <w:szCs w:val="24"/>
          <w:lang w:val="es-ES"/>
        </w:rPr>
        <w:t xml:space="preserve">SUPLEMENTO VUELOS INTERNOS EN EGIPTO </w:t>
      </w:r>
      <w:r w:rsidRPr="004A6873">
        <w:rPr>
          <w:rFonts w:asciiTheme="minorHAnsi" w:hAnsiTheme="minorHAnsi" w:cstheme="minorHAnsi"/>
          <w:b/>
          <w:color w:val="5B9BD5" w:themeColor="accent1"/>
          <w:sz w:val="24"/>
          <w:szCs w:val="24"/>
          <w:shd w:val="clear" w:color="auto" w:fill="FFFFFF"/>
          <w:lang w:eastAsia="tr-TR"/>
        </w:rPr>
        <w:t>CAI-LXR/ASW-CAI 2</w:t>
      </w:r>
      <w:r w:rsidR="006D506C">
        <w:rPr>
          <w:rFonts w:asciiTheme="minorHAnsi" w:hAnsiTheme="minorHAnsi" w:cstheme="minorHAnsi"/>
          <w:b/>
          <w:color w:val="5B9BD5" w:themeColor="accent1"/>
          <w:sz w:val="24"/>
          <w:szCs w:val="24"/>
          <w:shd w:val="clear" w:color="auto" w:fill="FFFFFF"/>
          <w:lang w:eastAsia="tr-TR"/>
        </w:rPr>
        <w:t>8</w:t>
      </w:r>
      <w:r w:rsidRPr="004A6873">
        <w:rPr>
          <w:rFonts w:asciiTheme="minorHAnsi" w:hAnsiTheme="minorHAnsi" w:cstheme="minorHAnsi"/>
          <w:b/>
          <w:color w:val="5B9BD5" w:themeColor="accent1"/>
          <w:sz w:val="24"/>
          <w:szCs w:val="24"/>
          <w:shd w:val="clear" w:color="auto" w:fill="FFFFFF"/>
          <w:lang w:eastAsia="tr-TR"/>
        </w:rPr>
        <w:t xml:space="preserve">0 USD NETOS Y OBLIGATORIOS </w:t>
      </w:r>
    </w:p>
    <w:p w14:paraId="07B715C3" w14:textId="50490451" w:rsidR="005F52BB" w:rsidRDefault="005F52BB" w:rsidP="005F52BB">
      <w:pPr>
        <w:rPr>
          <w:rFonts w:asciiTheme="minorHAnsi" w:hAnsiTheme="minorHAnsi" w:cstheme="minorHAnsi"/>
          <w:b/>
          <w:i/>
          <w:color w:val="5B9BD5" w:themeColor="accent1"/>
          <w:sz w:val="24"/>
          <w:szCs w:val="24"/>
          <w:shd w:val="clear" w:color="auto" w:fill="FFFFFF"/>
          <w:lang w:eastAsia="tr-TR"/>
        </w:rPr>
      </w:pPr>
      <w:r w:rsidRPr="004A6873">
        <w:rPr>
          <w:rFonts w:asciiTheme="minorHAnsi" w:hAnsiTheme="minorHAnsi" w:cstheme="minorHAnsi"/>
          <w:b/>
          <w:color w:val="5B9BD5" w:themeColor="accent1"/>
          <w:sz w:val="24"/>
          <w:szCs w:val="24"/>
          <w:shd w:val="clear" w:color="auto" w:fill="FFFFFF"/>
          <w:lang w:eastAsia="tr-TR"/>
        </w:rPr>
        <w:t>(</w:t>
      </w:r>
      <w:r w:rsidRPr="004A6873">
        <w:rPr>
          <w:rFonts w:asciiTheme="minorHAnsi" w:hAnsiTheme="minorHAnsi" w:cstheme="minorHAnsi"/>
          <w:b/>
          <w:i/>
          <w:color w:val="5B9BD5" w:themeColor="accent1"/>
          <w:sz w:val="24"/>
          <w:szCs w:val="24"/>
          <w:shd w:val="clear" w:color="auto" w:fill="FFFFFF"/>
          <w:lang w:eastAsia="tr-TR"/>
        </w:rPr>
        <w:t xml:space="preserve">EN EL MOMENTO DE CONFIRMAR LA RESERVA, SE EMITIRAN AUTOMATICAMENTE LOS BILLETES DE AVION. EL IMPORTE DE LOS MISMOS NO SERA REEMBOLSABLE EN CASO DE CANCELACION) </w:t>
      </w:r>
    </w:p>
    <w:p w14:paraId="1C3779A9" w14:textId="174300E5" w:rsidR="00E24436" w:rsidRDefault="00E24436" w:rsidP="005F52BB">
      <w:pPr>
        <w:rPr>
          <w:rFonts w:asciiTheme="minorHAnsi" w:hAnsiTheme="minorHAnsi" w:cstheme="minorHAnsi"/>
          <w:b/>
          <w:i/>
          <w:color w:val="FF0000"/>
          <w:sz w:val="24"/>
          <w:szCs w:val="24"/>
          <w:shd w:val="clear" w:color="auto" w:fill="FFFFFF"/>
          <w:lang w:eastAsia="tr-TR"/>
        </w:rPr>
      </w:pPr>
    </w:p>
    <w:p w14:paraId="00860306" w14:textId="285326F8" w:rsidR="00E24436" w:rsidRPr="00E24436" w:rsidRDefault="00E24436" w:rsidP="00E24436">
      <w:pPr>
        <w:pStyle w:val="Prrafodelista"/>
        <w:numPr>
          <w:ilvl w:val="0"/>
          <w:numId w:val="7"/>
        </w:numPr>
        <w:rPr>
          <w:rFonts w:cstheme="minorHAnsi"/>
          <w:b/>
          <w:i/>
          <w:color w:val="FF0000"/>
          <w:sz w:val="24"/>
          <w:szCs w:val="24"/>
          <w:shd w:val="clear" w:color="auto" w:fill="FFFFFF"/>
          <w:lang w:eastAsia="tr-TR"/>
        </w:rPr>
      </w:pPr>
      <w:r w:rsidRPr="00E24436">
        <w:rPr>
          <w:rFonts w:cstheme="minorHAnsi"/>
          <w:b/>
          <w:i/>
          <w:color w:val="FF0000"/>
          <w:sz w:val="24"/>
          <w:szCs w:val="24"/>
          <w:shd w:val="clear" w:color="auto" w:fill="FFFFFF"/>
          <w:lang w:eastAsia="tr-TR"/>
        </w:rPr>
        <w:lastRenderedPageBreak/>
        <w:t>SI COINCIDE EL VIAJE CON LOS EVENTOS EN DUBAI HABRA SUPLEMENTOS</w:t>
      </w:r>
      <w:r>
        <w:rPr>
          <w:rFonts w:cstheme="minorHAnsi"/>
          <w:b/>
          <w:i/>
          <w:color w:val="FF0000"/>
          <w:sz w:val="24"/>
          <w:szCs w:val="24"/>
          <w:shd w:val="clear" w:color="auto" w:fill="FFFFFF"/>
          <w:lang w:eastAsia="tr-TR"/>
        </w:rPr>
        <w:t>. DICHAS  FECHAS SE AVISARAN MAS ADELANTE.</w:t>
      </w:r>
    </w:p>
    <w:p w14:paraId="05462B61" w14:textId="77777777" w:rsidR="00D6513F" w:rsidRPr="004A6873" w:rsidRDefault="00D6513F" w:rsidP="00D6513F">
      <w:pPr>
        <w:suppressAutoHyphens w:val="0"/>
        <w:rPr>
          <w:rFonts w:asciiTheme="minorHAnsi" w:hAnsiTheme="minorHAnsi" w:cstheme="minorHAnsi"/>
          <w:b/>
          <w:color w:val="000000" w:themeColor="text1"/>
          <w:sz w:val="24"/>
          <w:szCs w:val="24"/>
          <w:lang w:eastAsia="tr-TR"/>
        </w:rPr>
      </w:pPr>
    </w:p>
    <w:p w14:paraId="61A6C520" w14:textId="02047E31" w:rsidR="00D6513F" w:rsidRPr="004A6873" w:rsidRDefault="00D6513F" w:rsidP="00D6513F">
      <w:pPr>
        <w:pStyle w:val="Prrafodelista"/>
        <w:numPr>
          <w:ilvl w:val="0"/>
          <w:numId w:val="7"/>
        </w:numPr>
        <w:rPr>
          <w:rFonts w:cstheme="minorHAnsi"/>
          <w:b/>
          <w:color w:val="000000" w:themeColor="text1"/>
          <w:sz w:val="24"/>
          <w:szCs w:val="24"/>
          <w:lang w:eastAsia="tr-TR"/>
        </w:rPr>
      </w:pPr>
      <w:r w:rsidRPr="004A6873">
        <w:rPr>
          <w:rFonts w:cstheme="minorHAnsi"/>
          <w:b/>
          <w:color w:val="000000" w:themeColor="text1"/>
          <w:sz w:val="24"/>
          <w:szCs w:val="24"/>
          <w:lang w:eastAsia="tr-TR"/>
        </w:rPr>
        <w:t>LAS PROPINAS DEL CRUCERO DEBEN SER PAGADAS EN EL DESTINO</w:t>
      </w:r>
      <w:r w:rsidR="00705167" w:rsidRPr="004A6873">
        <w:rPr>
          <w:rFonts w:cstheme="minorHAnsi"/>
          <w:b/>
          <w:color w:val="000000" w:themeColor="text1"/>
          <w:sz w:val="24"/>
          <w:szCs w:val="24"/>
          <w:lang w:eastAsia="tr-TR"/>
        </w:rPr>
        <w:t xml:space="preserve"> </w:t>
      </w:r>
      <w:r w:rsidRPr="004A6873">
        <w:rPr>
          <w:rFonts w:cstheme="minorHAnsi"/>
          <w:b/>
          <w:color w:val="000000" w:themeColor="text1"/>
          <w:sz w:val="24"/>
          <w:szCs w:val="24"/>
          <w:lang w:eastAsia="tr-TR"/>
        </w:rPr>
        <w:t>(NO INCLUIDAS EN EL PRECIO)</w:t>
      </w:r>
    </w:p>
    <w:p w14:paraId="599BCD6A" w14:textId="32C1ABCE" w:rsidR="00D6513F" w:rsidRPr="004A6873" w:rsidRDefault="00D6513F" w:rsidP="00D6513F">
      <w:pPr>
        <w:pStyle w:val="Prrafodelista"/>
        <w:numPr>
          <w:ilvl w:val="0"/>
          <w:numId w:val="7"/>
        </w:numPr>
        <w:rPr>
          <w:rFonts w:cstheme="minorHAnsi"/>
          <w:b/>
          <w:color w:val="000000" w:themeColor="text1"/>
          <w:sz w:val="24"/>
          <w:szCs w:val="24"/>
          <w:lang w:eastAsia="tr-TR"/>
        </w:rPr>
      </w:pPr>
      <w:r w:rsidRPr="004A6873">
        <w:rPr>
          <w:rFonts w:cstheme="minorHAnsi"/>
          <w:b/>
          <w:color w:val="000000" w:themeColor="text1"/>
          <w:sz w:val="24"/>
          <w:szCs w:val="24"/>
        </w:rPr>
        <w:t>S</w:t>
      </w:r>
      <w:r w:rsidR="00D915EC" w:rsidRPr="004A6873">
        <w:rPr>
          <w:rFonts w:cstheme="minorHAnsi"/>
          <w:b/>
          <w:color w:val="000000" w:themeColor="text1"/>
          <w:sz w:val="24"/>
          <w:szCs w:val="24"/>
        </w:rPr>
        <w:t>UPLEMENTO</w:t>
      </w:r>
      <w:r w:rsidRPr="004A6873">
        <w:rPr>
          <w:rFonts w:cstheme="minorHAnsi"/>
          <w:b/>
          <w:color w:val="000000" w:themeColor="text1"/>
          <w:sz w:val="24"/>
          <w:szCs w:val="24"/>
        </w:rPr>
        <w:t xml:space="preserve"> </w:t>
      </w:r>
      <w:r w:rsidR="00D915EC" w:rsidRPr="004A6873">
        <w:rPr>
          <w:rFonts w:cstheme="minorHAnsi"/>
          <w:b/>
          <w:color w:val="000000" w:themeColor="text1"/>
          <w:sz w:val="24"/>
          <w:szCs w:val="24"/>
        </w:rPr>
        <w:t>EN LOS</w:t>
      </w:r>
      <w:r w:rsidRPr="004A6873">
        <w:rPr>
          <w:rFonts w:cstheme="minorHAnsi"/>
          <w:b/>
          <w:color w:val="000000" w:themeColor="text1"/>
          <w:sz w:val="24"/>
          <w:szCs w:val="24"/>
        </w:rPr>
        <w:t xml:space="preserve"> </w:t>
      </w:r>
      <w:r w:rsidR="00D915EC" w:rsidRPr="004A6873">
        <w:rPr>
          <w:rFonts w:cstheme="minorHAnsi"/>
          <w:b/>
          <w:color w:val="000000" w:themeColor="text1"/>
          <w:sz w:val="24"/>
          <w:szCs w:val="24"/>
        </w:rPr>
        <w:t>HOTELES</w:t>
      </w:r>
      <w:r w:rsidRPr="004A6873">
        <w:rPr>
          <w:rFonts w:cstheme="minorHAnsi"/>
          <w:b/>
          <w:color w:val="000000" w:themeColor="text1"/>
          <w:sz w:val="24"/>
          <w:szCs w:val="24"/>
        </w:rPr>
        <w:t xml:space="preserve"> </w:t>
      </w:r>
      <w:r w:rsidR="00D915EC" w:rsidRPr="004A6873">
        <w:rPr>
          <w:rFonts w:cstheme="minorHAnsi"/>
          <w:b/>
          <w:color w:val="000000" w:themeColor="text1"/>
          <w:sz w:val="24"/>
          <w:szCs w:val="24"/>
        </w:rPr>
        <w:t>DE CUEVA</w:t>
      </w:r>
      <w:r w:rsidRPr="004A6873">
        <w:rPr>
          <w:rFonts w:cstheme="minorHAnsi"/>
          <w:b/>
          <w:color w:val="000000" w:themeColor="text1"/>
          <w:sz w:val="24"/>
          <w:szCs w:val="24"/>
        </w:rPr>
        <w:t xml:space="preserve"> </w:t>
      </w:r>
      <w:r w:rsidR="00D915EC" w:rsidRPr="004A6873">
        <w:rPr>
          <w:rFonts w:cstheme="minorHAnsi"/>
          <w:b/>
          <w:color w:val="000000" w:themeColor="text1"/>
          <w:sz w:val="24"/>
          <w:szCs w:val="24"/>
        </w:rPr>
        <w:t>EN</w:t>
      </w:r>
      <w:r w:rsidRPr="004A6873">
        <w:rPr>
          <w:rFonts w:cstheme="minorHAnsi"/>
          <w:b/>
          <w:color w:val="000000" w:themeColor="text1"/>
          <w:sz w:val="24"/>
          <w:szCs w:val="24"/>
        </w:rPr>
        <w:t xml:space="preserve"> C</w:t>
      </w:r>
      <w:r w:rsidR="00D915EC" w:rsidRPr="004A6873">
        <w:rPr>
          <w:rFonts w:cstheme="minorHAnsi"/>
          <w:b/>
          <w:color w:val="000000" w:themeColor="text1"/>
          <w:sz w:val="24"/>
          <w:szCs w:val="24"/>
        </w:rPr>
        <w:t>APADOCIA</w:t>
      </w:r>
      <w:r w:rsidRPr="004A6873">
        <w:rPr>
          <w:rFonts w:cstheme="minorHAnsi"/>
          <w:b/>
          <w:color w:val="000000" w:themeColor="text1"/>
          <w:sz w:val="24"/>
          <w:szCs w:val="24"/>
        </w:rPr>
        <w:t xml:space="preserve"> </w:t>
      </w:r>
      <w:r w:rsidR="00D915EC" w:rsidRPr="004A6873">
        <w:rPr>
          <w:rFonts w:cstheme="minorHAnsi"/>
          <w:b/>
          <w:color w:val="000000" w:themeColor="text1"/>
          <w:sz w:val="24"/>
          <w:szCs w:val="24"/>
        </w:rPr>
        <w:t xml:space="preserve">POR PERSONA POR </w:t>
      </w:r>
      <w:r w:rsidRPr="004A6873">
        <w:rPr>
          <w:rFonts w:cstheme="minorHAnsi"/>
          <w:b/>
          <w:color w:val="000000" w:themeColor="text1"/>
          <w:sz w:val="24"/>
          <w:szCs w:val="24"/>
        </w:rPr>
        <w:t xml:space="preserve"> 3 </w:t>
      </w:r>
      <w:r w:rsidR="00D915EC" w:rsidRPr="004A6873">
        <w:rPr>
          <w:rFonts w:cstheme="minorHAnsi"/>
          <w:b/>
          <w:color w:val="000000" w:themeColor="text1"/>
          <w:sz w:val="24"/>
          <w:szCs w:val="24"/>
        </w:rPr>
        <w:t>NOCHES</w:t>
      </w:r>
      <w:r w:rsidRPr="004A6873">
        <w:rPr>
          <w:rFonts w:cstheme="minorHAnsi"/>
          <w:b/>
          <w:color w:val="000000" w:themeColor="text1"/>
          <w:sz w:val="24"/>
          <w:szCs w:val="24"/>
        </w:rPr>
        <w:t xml:space="preserve"> </w:t>
      </w:r>
      <w:r w:rsidR="00764FE2">
        <w:rPr>
          <w:rFonts w:cstheme="minorHAnsi"/>
          <w:b/>
          <w:color w:val="000000" w:themeColor="text1"/>
          <w:sz w:val="24"/>
          <w:szCs w:val="24"/>
        </w:rPr>
        <w:t>21</w:t>
      </w:r>
      <w:r w:rsidRPr="004A6873">
        <w:rPr>
          <w:rFonts w:cstheme="minorHAnsi"/>
          <w:b/>
          <w:color w:val="000000" w:themeColor="text1"/>
          <w:sz w:val="24"/>
          <w:szCs w:val="24"/>
        </w:rPr>
        <w:t xml:space="preserve">0 $ </w:t>
      </w:r>
      <w:r w:rsidR="00646061" w:rsidRPr="004A6873">
        <w:rPr>
          <w:rFonts w:cstheme="minorHAnsi"/>
          <w:b/>
          <w:color w:val="000000" w:themeColor="text1"/>
          <w:sz w:val="24"/>
          <w:szCs w:val="24"/>
        </w:rPr>
        <w:t>NETOS</w:t>
      </w:r>
    </w:p>
    <w:p w14:paraId="5CF75620" w14:textId="77777777" w:rsidR="00B42239" w:rsidRPr="001D1B27" w:rsidRDefault="00B42239" w:rsidP="00B42239">
      <w:pPr>
        <w:pStyle w:val="Prrafodelista"/>
        <w:numPr>
          <w:ilvl w:val="0"/>
          <w:numId w:val="5"/>
        </w:numPr>
        <w:jc w:val="both"/>
        <w:rPr>
          <w:rFonts w:cstheme="minorHAnsi"/>
          <w:b/>
          <w:color w:val="000000" w:themeColor="text1"/>
          <w:sz w:val="24"/>
          <w:szCs w:val="24"/>
          <w:lang w:val="pt-BR" w:eastAsia="tr-TR"/>
        </w:rPr>
      </w:pPr>
      <w:r w:rsidRPr="001D1B27">
        <w:rPr>
          <w:rFonts w:cstheme="minorHAnsi"/>
          <w:b/>
          <w:color w:val="000000" w:themeColor="text1"/>
          <w:sz w:val="24"/>
          <w:szCs w:val="24"/>
          <w:lang w:val="pt-BR" w:eastAsia="tr-TR"/>
        </w:rPr>
        <w:t xml:space="preserve">SUPLEMENTO VISADO DE DUBAI </w:t>
      </w:r>
      <w:r>
        <w:rPr>
          <w:rFonts w:cstheme="minorHAnsi"/>
          <w:b/>
          <w:color w:val="000000" w:themeColor="text1"/>
          <w:sz w:val="24"/>
          <w:szCs w:val="24"/>
          <w:lang w:val="pt-BR" w:eastAsia="tr-TR"/>
        </w:rPr>
        <w:t>10</w:t>
      </w:r>
      <w:r w:rsidRPr="001D1B27">
        <w:rPr>
          <w:rFonts w:cstheme="minorHAnsi"/>
          <w:b/>
          <w:color w:val="000000" w:themeColor="text1"/>
          <w:sz w:val="24"/>
          <w:szCs w:val="24"/>
          <w:lang w:val="pt-BR" w:eastAsia="tr-TR"/>
        </w:rPr>
        <w:t xml:space="preserve">0 </w:t>
      </w:r>
      <w:r w:rsidRPr="001D1B27">
        <w:rPr>
          <w:rFonts w:cstheme="minorHAnsi"/>
          <w:b/>
          <w:color w:val="000000" w:themeColor="text1"/>
          <w:sz w:val="24"/>
          <w:szCs w:val="24"/>
          <w:lang w:val="pt-BR"/>
        </w:rPr>
        <w:t>$ NETOS</w:t>
      </w:r>
      <w:r w:rsidRPr="001D1B27">
        <w:rPr>
          <w:rFonts w:cstheme="minorHAnsi"/>
          <w:b/>
          <w:i/>
          <w:color w:val="000000" w:themeColor="text1"/>
          <w:sz w:val="24"/>
          <w:szCs w:val="24"/>
          <w:lang w:val="pt-BR"/>
        </w:rPr>
        <w:t xml:space="preserve"> </w:t>
      </w:r>
      <w:r w:rsidRPr="001D1B27">
        <w:rPr>
          <w:rFonts w:cstheme="minorHAnsi"/>
          <w:b/>
          <w:color w:val="000000" w:themeColor="text1"/>
          <w:sz w:val="24"/>
          <w:szCs w:val="24"/>
          <w:lang w:val="pt-BR"/>
        </w:rPr>
        <w:t>(30 DIAS DE ANTELACION)</w:t>
      </w:r>
    </w:p>
    <w:p w14:paraId="17B001E3" w14:textId="77777777" w:rsidR="00B42239" w:rsidRDefault="00B42239" w:rsidP="00B42239">
      <w:pPr>
        <w:pStyle w:val="Prrafodelista"/>
        <w:numPr>
          <w:ilvl w:val="0"/>
          <w:numId w:val="5"/>
        </w:numPr>
        <w:jc w:val="both"/>
        <w:rPr>
          <w:rFonts w:cstheme="minorHAnsi"/>
          <w:b/>
          <w:color w:val="000000" w:themeColor="text1"/>
          <w:sz w:val="24"/>
          <w:szCs w:val="24"/>
          <w:lang w:val="es-ES" w:eastAsia="tr-TR"/>
        </w:rPr>
      </w:pPr>
      <w:r w:rsidRPr="001D1B27">
        <w:rPr>
          <w:rFonts w:cstheme="minorHAnsi"/>
          <w:b/>
          <w:color w:val="000000" w:themeColor="text1"/>
          <w:sz w:val="24"/>
          <w:szCs w:val="24"/>
          <w:lang w:val="es-ES" w:eastAsia="tr-TR"/>
        </w:rPr>
        <w:t>CONSULTAR SUPLEMENTO SEMANA SANTA</w:t>
      </w:r>
      <w:r>
        <w:rPr>
          <w:rFonts w:cstheme="minorHAnsi"/>
          <w:b/>
          <w:color w:val="000000" w:themeColor="text1"/>
          <w:sz w:val="24"/>
          <w:szCs w:val="24"/>
          <w:lang w:val="es-ES" w:eastAsia="tr-TR"/>
        </w:rPr>
        <w:t>, NAVIDAD</w:t>
      </w:r>
      <w:r w:rsidRPr="001D1B27">
        <w:rPr>
          <w:rFonts w:cstheme="minorHAnsi"/>
          <w:b/>
          <w:color w:val="000000" w:themeColor="text1"/>
          <w:sz w:val="24"/>
          <w:szCs w:val="24"/>
          <w:lang w:val="es-ES" w:eastAsia="tr-TR"/>
        </w:rPr>
        <w:t xml:space="preserve"> Y FIN DE AÑO</w:t>
      </w:r>
    </w:p>
    <w:p w14:paraId="56452965" w14:textId="77777777" w:rsidR="00B42239" w:rsidRPr="0089360C" w:rsidRDefault="00B42239" w:rsidP="00B42239">
      <w:pPr>
        <w:pStyle w:val="Prrafodelista"/>
        <w:numPr>
          <w:ilvl w:val="0"/>
          <w:numId w:val="5"/>
        </w:numPr>
        <w:spacing w:after="0" w:line="240" w:lineRule="auto"/>
        <w:rPr>
          <w:rFonts w:eastAsia="Times New Roman" w:cstheme="minorHAnsi"/>
          <w:b/>
          <w:bCs/>
          <w:color w:val="000000" w:themeColor="text1"/>
          <w:sz w:val="24"/>
          <w:szCs w:val="24"/>
          <w:lang w:val="es-ES"/>
        </w:rPr>
      </w:pPr>
      <w:r w:rsidRPr="001D1B27">
        <w:rPr>
          <w:rFonts w:eastAsia="Times New Roman" w:cstheme="minorHAnsi"/>
          <w:b/>
          <w:bCs/>
          <w:color w:val="000000" w:themeColor="text1"/>
          <w:sz w:val="24"/>
          <w:szCs w:val="24"/>
          <w:lang w:val="es-ES"/>
        </w:rPr>
        <w:t xml:space="preserve">EL ITINERARIO MOSTRADO ES GENERICO Y PUEDE VARIAR SEGÚN EL DIA DE SALIDA O CONDICIONES DE OPERACIÓN EN DESTINO SIN AFECTAR AL CONTENIDO DEL VIAJE </w:t>
      </w:r>
    </w:p>
    <w:p w14:paraId="3651EFEB" w14:textId="77777777" w:rsidR="00B42239" w:rsidRPr="00CD5E75" w:rsidRDefault="00B42239" w:rsidP="00B42239">
      <w:pPr>
        <w:pStyle w:val="Prrafodelista"/>
        <w:numPr>
          <w:ilvl w:val="0"/>
          <w:numId w:val="5"/>
        </w:numPr>
        <w:jc w:val="both"/>
        <w:rPr>
          <w:rFonts w:cstheme="minorHAnsi"/>
          <w:b/>
          <w:color w:val="000000" w:themeColor="text1"/>
          <w:sz w:val="24"/>
          <w:szCs w:val="24"/>
          <w:lang w:val="es-ES" w:eastAsia="tr-TR"/>
        </w:rPr>
      </w:pPr>
      <w:r>
        <w:rPr>
          <w:rFonts w:cstheme="minorHAnsi"/>
          <w:b/>
          <w:color w:val="000000" w:themeColor="text1"/>
          <w:sz w:val="24"/>
          <w:szCs w:val="24"/>
          <w:lang w:val="es-ES" w:eastAsia="tr-TR"/>
        </w:rPr>
        <w:t>CONSULTAR SUPLEMENTOS PARA LAS FECHAS DE LOS EVENTOS</w:t>
      </w:r>
    </w:p>
    <w:p w14:paraId="006DD740" w14:textId="77777777" w:rsidR="00B42239" w:rsidRPr="00B42239" w:rsidRDefault="00B42239" w:rsidP="00B42239">
      <w:pPr>
        <w:rPr>
          <w:rFonts w:asciiTheme="minorHAnsi" w:hAnsiTheme="minorHAnsi" w:cstheme="minorHAnsi"/>
          <w:b/>
          <w:color w:val="000000" w:themeColor="text1"/>
          <w:sz w:val="24"/>
          <w:szCs w:val="24"/>
          <w:u w:val="single"/>
          <w:lang w:val="es-ES"/>
        </w:rPr>
      </w:pPr>
      <w:r w:rsidRPr="00B42239">
        <w:rPr>
          <w:rFonts w:asciiTheme="minorHAnsi" w:hAnsiTheme="minorHAnsi" w:cstheme="minorHAnsi"/>
          <w:b/>
          <w:color w:val="000000" w:themeColor="text1"/>
          <w:sz w:val="24"/>
          <w:szCs w:val="24"/>
          <w:u w:val="single"/>
          <w:lang w:val="es-ES"/>
        </w:rPr>
        <w:t>LAS FECHAS DE LOS EVENTOS Ambas fechas incluidas</w:t>
      </w:r>
    </w:p>
    <w:p w14:paraId="10E773AA" w14:textId="77777777" w:rsidR="00B42239" w:rsidRPr="0089360C" w:rsidRDefault="00B42239" w:rsidP="00B42239">
      <w:pPr>
        <w:rPr>
          <w:rFonts w:cstheme="minorHAnsi"/>
          <w:b/>
          <w:color w:val="365F91"/>
          <w:u w:val="single"/>
          <w:lang w:val="es-ES"/>
        </w:rPr>
      </w:pPr>
      <w:r w:rsidRPr="0089360C">
        <w:rPr>
          <w:rFonts w:cstheme="minorHAnsi"/>
          <w:b/>
          <w:color w:val="000000" w:themeColor="text1"/>
          <w:u w:val="single"/>
          <w:lang w:val="es-ES"/>
        </w:rPr>
        <w:t xml:space="preserve">  </w:t>
      </w:r>
    </w:p>
    <w:tbl>
      <w:tblPr>
        <w:tblW w:w="7527" w:type="dxa"/>
        <w:tblInd w:w="269"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000" w:firstRow="0" w:lastRow="0" w:firstColumn="0" w:lastColumn="0" w:noHBand="0" w:noVBand="0"/>
      </w:tblPr>
      <w:tblGrid>
        <w:gridCol w:w="1968"/>
        <w:gridCol w:w="5559"/>
      </w:tblGrid>
      <w:tr w:rsidR="00B42239" w:rsidRPr="00B42239" w14:paraId="69A50A18" w14:textId="77777777" w:rsidTr="00D51C06">
        <w:trPr>
          <w:trHeight w:val="242"/>
        </w:trPr>
        <w:tc>
          <w:tcPr>
            <w:tcW w:w="1968" w:type="dxa"/>
            <w:tcBorders>
              <w:top w:val="nil"/>
              <w:left w:val="nil"/>
              <w:right w:val="nil"/>
            </w:tcBorders>
            <w:shd w:val="clear" w:color="auto" w:fill="DBE4F0"/>
          </w:tcPr>
          <w:p w14:paraId="1A4D0A31" w14:textId="77777777" w:rsidR="00B42239" w:rsidRPr="00B42239" w:rsidRDefault="00B42239" w:rsidP="00D51C06">
            <w:pPr>
              <w:pBdr>
                <w:top w:val="nil"/>
                <w:left w:val="nil"/>
                <w:bottom w:val="nil"/>
                <w:right w:val="nil"/>
                <w:between w:val="nil"/>
              </w:pBdr>
              <w:spacing w:line="222" w:lineRule="auto"/>
              <w:ind w:left="117"/>
              <w:rPr>
                <w:b/>
                <w:color w:val="000000"/>
                <w:sz w:val="24"/>
                <w:szCs w:val="24"/>
              </w:rPr>
            </w:pPr>
            <w:r w:rsidRPr="00B42239">
              <w:rPr>
                <w:rFonts w:ascii="Calibri" w:eastAsia="Calibri" w:hAnsi="Calibri" w:cs="Calibri"/>
                <w:b/>
                <w:color w:val="000000"/>
                <w:sz w:val="24"/>
                <w:szCs w:val="24"/>
              </w:rPr>
              <w:t>EVENTO</w:t>
            </w:r>
          </w:p>
        </w:tc>
        <w:tc>
          <w:tcPr>
            <w:tcW w:w="5559" w:type="dxa"/>
            <w:tcBorders>
              <w:top w:val="nil"/>
              <w:left w:val="nil"/>
              <w:right w:val="nil"/>
            </w:tcBorders>
            <w:shd w:val="clear" w:color="auto" w:fill="DBE4F0"/>
          </w:tcPr>
          <w:p w14:paraId="188CB915" w14:textId="77777777" w:rsidR="00B42239" w:rsidRPr="00B42239" w:rsidRDefault="00B42239" w:rsidP="00D51C06">
            <w:pPr>
              <w:pBdr>
                <w:top w:val="nil"/>
                <w:left w:val="nil"/>
                <w:bottom w:val="nil"/>
                <w:right w:val="nil"/>
                <w:between w:val="nil"/>
              </w:pBdr>
              <w:spacing w:line="222" w:lineRule="auto"/>
              <w:ind w:right="2432"/>
              <w:rPr>
                <w:b/>
                <w:color w:val="000000"/>
                <w:sz w:val="24"/>
                <w:szCs w:val="24"/>
              </w:rPr>
            </w:pPr>
            <w:r w:rsidRPr="00B42239">
              <w:rPr>
                <w:rFonts w:ascii="Calibri" w:eastAsia="Calibri" w:hAnsi="Calibri" w:cs="Calibri"/>
                <w:b/>
                <w:color w:val="000000"/>
                <w:sz w:val="24"/>
                <w:szCs w:val="24"/>
              </w:rPr>
              <w:t xml:space="preserve"> FECHAS</w:t>
            </w:r>
          </w:p>
        </w:tc>
      </w:tr>
      <w:tr w:rsidR="00B42239" w:rsidRPr="00B42239" w14:paraId="4D3B4737" w14:textId="77777777" w:rsidTr="00D51C06">
        <w:trPr>
          <w:trHeight w:val="244"/>
        </w:trPr>
        <w:tc>
          <w:tcPr>
            <w:tcW w:w="1968" w:type="dxa"/>
            <w:tcBorders>
              <w:left w:val="single" w:sz="8" w:space="0" w:color="4F81BC"/>
              <w:bottom w:val="single" w:sz="8" w:space="0" w:color="4F81BC"/>
              <w:right w:val="single" w:sz="8" w:space="0" w:color="4F81BC"/>
            </w:tcBorders>
          </w:tcPr>
          <w:p w14:paraId="7B812A65" w14:textId="77777777" w:rsidR="00B42239" w:rsidRPr="00B42239" w:rsidRDefault="00B42239" w:rsidP="00D51C06">
            <w:pPr>
              <w:pBdr>
                <w:top w:val="nil"/>
                <w:left w:val="nil"/>
                <w:bottom w:val="nil"/>
                <w:right w:val="nil"/>
                <w:between w:val="nil"/>
              </w:pBdr>
              <w:spacing w:before="1" w:line="223" w:lineRule="auto"/>
              <w:ind w:left="107"/>
              <w:rPr>
                <w:color w:val="000000"/>
                <w:sz w:val="24"/>
                <w:szCs w:val="24"/>
              </w:rPr>
            </w:pPr>
            <w:r w:rsidRPr="00B42239">
              <w:rPr>
                <w:rFonts w:ascii="Calibri" w:eastAsia="Calibri" w:hAnsi="Calibri" w:cs="Calibri"/>
                <w:color w:val="000000"/>
                <w:sz w:val="24"/>
                <w:szCs w:val="24"/>
              </w:rPr>
              <w:t>GITEX</w:t>
            </w:r>
          </w:p>
        </w:tc>
        <w:tc>
          <w:tcPr>
            <w:tcW w:w="5559" w:type="dxa"/>
            <w:tcBorders>
              <w:left w:val="single" w:sz="8" w:space="0" w:color="4F81BC"/>
              <w:bottom w:val="single" w:sz="8" w:space="0" w:color="4F81BC"/>
              <w:right w:val="single" w:sz="8" w:space="0" w:color="4F81BC"/>
            </w:tcBorders>
            <w:shd w:val="clear" w:color="auto" w:fill="D2DFED"/>
          </w:tcPr>
          <w:p w14:paraId="25446DF6" w14:textId="77777777" w:rsidR="00B42239" w:rsidRPr="00B42239" w:rsidRDefault="00B42239" w:rsidP="00D51C06">
            <w:pPr>
              <w:pBdr>
                <w:top w:val="nil"/>
                <w:left w:val="nil"/>
                <w:bottom w:val="nil"/>
                <w:right w:val="nil"/>
                <w:between w:val="nil"/>
              </w:pBdr>
              <w:spacing w:line="242" w:lineRule="auto"/>
              <w:rPr>
                <w:color w:val="000000"/>
                <w:sz w:val="24"/>
                <w:szCs w:val="24"/>
              </w:rPr>
            </w:pPr>
            <w:r w:rsidRPr="00B42239">
              <w:rPr>
                <w:rFonts w:ascii="Calibri" w:eastAsia="Calibri" w:hAnsi="Calibri" w:cs="Calibri"/>
                <w:color w:val="000000"/>
                <w:sz w:val="24"/>
                <w:szCs w:val="24"/>
              </w:rPr>
              <w:t>13-17 oct 2025</w:t>
            </w:r>
          </w:p>
        </w:tc>
      </w:tr>
      <w:tr w:rsidR="00B42239" w:rsidRPr="00B42239" w14:paraId="3AE89C61" w14:textId="77777777" w:rsidTr="00D51C06">
        <w:trPr>
          <w:trHeight w:val="243"/>
        </w:trPr>
        <w:tc>
          <w:tcPr>
            <w:tcW w:w="1968" w:type="dxa"/>
            <w:tcBorders>
              <w:top w:val="single" w:sz="8" w:space="0" w:color="4F81BC"/>
              <w:left w:val="single" w:sz="8" w:space="0" w:color="4F81BC"/>
              <w:bottom w:val="single" w:sz="8" w:space="0" w:color="4F81BC"/>
              <w:right w:val="single" w:sz="8" w:space="0" w:color="4F81BC"/>
            </w:tcBorders>
          </w:tcPr>
          <w:p w14:paraId="7627E271" w14:textId="77777777" w:rsidR="00B42239" w:rsidRPr="00B42239" w:rsidRDefault="00B42239" w:rsidP="00D51C06">
            <w:pPr>
              <w:pBdr>
                <w:top w:val="nil"/>
                <w:left w:val="nil"/>
                <w:bottom w:val="nil"/>
                <w:right w:val="nil"/>
                <w:between w:val="nil"/>
              </w:pBdr>
              <w:spacing w:before="1" w:line="223" w:lineRule="auto"/>
              <w:ind w:left="107"/>
              <w:rPr>
                <w:color w:val="000000"/>
                <w:sz w:val="24"/>
                <w:szCs w:val="24"/>
              </w:rPr>
            </w:pPr>
            <w:r w:rsidRPr="00B42239">
              <w:rPr>
                <w:rFonts w:ascii="Calibri" w:eastAsia="Calibri" w:hAnsi="Calibri" w:cs="Calibri"/>
                <w:color w:val="000000"/>
                <w:sz w:val="24"/>
                <w:szCs w:val="24"/>
              </w:rPr>
              <w:t>AÑO NUEVO</w:t>
            </w:r>
          </w:p>
        </w:tc>
        <w:tc>
          <w:tcPr>
            <w:tcW w:w="5559" w:type="dxa"/>
            <w:tcBorders>
              <w:top w:val="single" w:sz="8" w:space="0" w:color="4F81BC"/>
              <w:left w:val="single" w:sz="8" w:space="0" w:color="4F81BC"/>
              <w:bottom w:val="single" w:sz="8" w:space="0" w:color="4F81BC"/>
              <w:right w:val="single" w:sz="8" w:space="0" w:color="4F81BC"/>
            </w:tcBorders>
          </w:tcPr>
          <w:p w14:paraId="7327049B" w14:textId="77777777" w:rsidR="00B42239" w:rsidRPr="00B42239" w:rsidRDefault="00B42239" w:rsidP="00D51C06">
            <w:pPr>
              <w:pBdr>
                <w:top w:val="nil"/>
                <w:left w:val="nil"/>
                <w:bottom w:val="nil"/>
                <w:right w:val="nil"/>
                <w:between w:val="nil"/>
              </w:pBdr>
              <w:spacing w:before="1" w:line="223" w:lineRule="auto"/>
              <w:ind w:right="726"/>
              <w:rPr>
                <w:color w:val="000000"/>
                <w:sz w:val="24"/>
                <w:szCs w:val="24"/>
                <w:lang w:val="es-ES"/>
              </w:rPr>
            </w:pPr>
            <w:r w:rsidRPr="00B42239">
              <w:rPr>
                <w:rFonts w:ascii="Calibri" w:eastAsia="Calibri" w:hAnsi="Calibri" w:cs="Calibri"/>
                <w:color w:val="000000"/>
                <w:sz w:val="24"/>
                <w:szCs w:val="24"/>
                <w:lang w:val="es-ES"/>
              </w:rPr>
              <w:t xml:space="preserve">  27 DE DICIEMBRE 2025 AL 03 DE ENERO 2026</w:t>
            </w:r>
          </w:p>
        </w:tc>
      </w:tr>
      <w:tr w:rsidR="00B42239" w:rsidRPr="00B42239" w14:paraId="0F2A94FC" w14:textId="77777777" w:rsidTr="00D51C06">
        <w:trPr>
          <w:trHeight w:val="244"/>
        </w:trPr>
        <w:tc>
          <w:tcPr>
            <w:tcW w:w="1968" w:type="dxa"/>
            <w:tcBorders>
              <w:top w:val="single" w:sz="8" w:space="0" w:color="4F81BC"/>
              <w:left w:val="single" w:sz="8" w:space="0" w:color="4F81BC"/>
              <w:bottom w:val="single" w:sz="8" w:space="0" w:color="4F81BC"/>
              <w:right w:val="single" w:sz="8" w:space="0" w:color="4F81BC"/>
            </w:tcBorders>
          </w:tcPr>
          <w:p w14:paraId="08C408A3" w14:textId="77777777" w:rsidR="00B42239" w:rsidRPr="00B42239" w:rsidRDefault="00B42239" w:rsidP="00D51C06">
            <w:pPr>
              <w:pBdr>
                <w:top w:val="nil"/>
                <w:left w:val="nil"/>
                <w:bottom w:val="nil"/>
                <w:right w:val="nil"/>
                <w:between w:val="nil"/>
              </w:pBdr>
              <w:spacing w:before="1" w:line="223" w:lineRule="auto"/>
              <w:ind w:left="107"/>
              <w:rPr>
                <w:color w:val="000000"/>
                <w:sz w:val="24"/>
                <w:szCs w:val="24"/>
              </w:rPr>
            </w:pPr>
            <w:r w:rsidRPr="00B42239">
              <w:rPr>
                <w:rFonts w:ascii="Calibri" w:eastAsia="Calibri" w:hAnsi="Calibri" w:cs="Calibri"/>
                <w:color w:val="000000"/>
                <w:sz w:val="24"/>
                <w:szCs w:val="24"/>
              </w:rPr>
              <w:t>ARAB HEALTH</w:t>
            </w:r>
          </w:p>
        </w:tc>
        <w:tc>
          <w:tcPr>
            <w:tcW w:w="5559" w:type="dxa"/>
            <w:tcBorders>
              <w:top w:val="single" w:sz="8" w:space="0" w:color="4F81BC"/>
              <w:left w:val="single" w:sz="8" w:space="0" w:color="4F81BC"/>
              <w:bottom w:val="single" w:sz="8" w:space="0" w:color="4F81BC"/>
              <w:right w:val="single" w:sz="8" w:space="0" w:color="4F81BC"/>
            </w:tcBorders>
            <w:shd w:val="clear" w:color="auto" w:fill="D2DFED"/>
          </w:tcPr>
          <w:p w14:paraId="638C0F0F" w14:textId="77777777" w:rsidR="00B42239" w:rsidRPr="00B42239" w:rsidRDefault="00B42239" w:rsidP="00D51C06">
            <w:pPr>
              <w:pBdr>
                <w:top w:val="nil"/>
                <w:left w:val="nil"/>
                <w:bottom w:val="nil"/>
                <w:right w:val="nil"/>
                <w:between w:val="nil"/>
              </w:pBdr>
              <w:spacing w:before="1"/>
              <w:ind w:left="107"/>
              <w:rPr>
                <w:color w:val="000000"/>
                <w:sz w:val="24"/>
                <w:szCs w:val="24"/>
              </w:rPr>
            </w:pPr>
            <w:r w:rsidRPr="00B42239">
              <w:rPr>
                <w:rFonts w:ascii="Calibri" w:eastAsia="Calibri" w:hAnsi="Calibri" w:cs="Calibri"/>
                <w:color w:val="000000"/>
                <w:sz w:val="24"/>
                <w:szCs w:val="24"/>
              </w:rPr>
              <w:t>Fechas tentativas: 27-30 enero 2026</w:t>
            </w:r>
          </w:p>
        </w:tc>
      </w:tr>
      <w:tr w:rsidR="00B42239" w:rsidRPr="00B42239" w14:paraId="772E20A3" w14:textId="77777777" w:rsidTr="00D51C06">
        <w:trPr>
          <w:trHeight w:val="246"/>
        </w:trPr>
        <w:tc>
          <w:tcPr>
            <w:tcW w:w="1968" w:type="dxa"/>
            <w:tcBorders>
              <w:top w:val="single" w:sz="8" w:space="0" w:color="4F81BC"/>
              <w:left w:val="single" w:sz="8" w:space="0" w:color="4F81BC"/>
              <w:bottom w:val="single" w:sz="8" w:space="0" w:color="4F81BC"/>
              <w:right w:val="single" w:sz="8" w:space="0" w:color="4F81BC"/>
            </w:tcBorders>
          </w:tcPr>
          <w:p w14:paraId="6FA2358D" w14:textId="77777777" w:rsidR="00B42239" w:rsidRPr="00B42239" w:rsidRDefault="00B42239" w:rsidP="00D51C06">
            <w:pPr>
              <w:pBdr>
                <w:top w:val="nil"/>
                <w:left w:val="nil"/>
                <w:bottom w:val="nil"/>
                <w:right w:val="nil"/>
                <w:between w:val="nil"/>
              </w:pBdr>
              <w:spacing w:before="1" w:line="225" w:lineRule="auto"/>
              <w:ind w:left="107"/>
              <w:rPr>
                <w:color w:val="000000"/>
                <w:sz w:val="24"/>
                <w:szCs w:val="24"/>
              </w:rPr>
            </w:pPr>
            <w:r w:rsidRPr="00B42239">
              <w:rPr>
                <w:rFonts w:ascii="Calibri" w:eastAsia="Calibri" w:hAnsi="Calibri" w:cs="Calibri"/>
                <w:color w:val="000000"/>
                <w:sz w:val="24"/>
                <w:szCs w:val="24"/>
              </w:rPr>
              <w:t>GULFOOD</w:t>
            </w:r>
          </w:p>
        </w:tc>
        <w:tc>
          <w:tcPr>
            <w:tcW w:w="5559" w:type="dxa"/>
            <w:tcBorders>
              <w:top w:val="single" w:sz="8" w:space="0" w:color="4F81BC"/>
              <w:left w:val="single" w:sz="8" w:space="0" w:color="4F81BC"/>
              <w:bottom w:val="single" w:sz="8" w:space="0" w:color="4F81BC"/>
              <w:right w:val="single" w:sz="8" w:space="0" w:color="4F81BC"/>
            </w:tcBorders>
          </w:tcPr>
          <w:p w14:paraId="3CED504B" w14:textId="77777777" w:rsidR="00B42239" w:rsidRPr="00B42239" w:rsidRDefault="00B42239" w:rsidP="00D51C06">
            <w:pPr>
              <w:pBdr>
                <w:top w:val="nil"/>
                <w:left w:val="nil"/>
                <w:bottom w:val="nil"/>
                <w:right w:val="nil"/>
                <w:between w:val="nil"/>
              </w:pBdr>
              <w:spacing w:before="1"/>
              <w:ind w:left="107"/>
              <w:rPr>
                <w:color w:val="000000"/>
                <w:sz w:val="24"/>
                <w:szCs w:val="24"/>
              </w:rPr>
            </w:pPr>
            <w:r w:rsidRPr="00B42239">
              <w:rPr>
                <w:rFonts w:ascii="Calibri" w:eastAsia="Calibri" w:hAnsi="Calibri" w:cs="Calibri"/>
                <w:color w:val="000000"/>
                <w:sz w:val="24"/>
                <w:szCs w:val="24"/>
              </w:rPr>
              <w:t>fechas tentativas 17 a 21 febrero 2026</w:t>
            </w:r>
          </w:p>
        </w:tc>
      </w:tr>
    </w:tbl>
    <w:p w14:paraId="48738B7A" w14:textId="77777777" w:rsidR="00D6513F" w:rsidRPr="004A6873" w:rsidRDefault="00D6513F" w:rsidP="00EC6CAB">
      <w:pPr>
        <w:rPr>
          <w:rFonts w:asciiTheme="minorHAnsi" w:hAnsiTheme="minorHAnsi" w:cstheme="minorHAnsi"/>
          <w:b/>
          <w:color w:val="000000" w:themeColor="text1"/>
          <w:sz w:val="24"/>
          <w:szCs w:val="24"/>
          <w:lang w:val="es-ES"/>
        </w:rPr>
      </w:pPr>
    </w:p>
    <w:p w14:paraId="037E44C0" w14:textId="77777777" w:rsidR="00B42239" w:rsidRDefault="00B42239" w:rsidP="009A36FD">
      <w:pPr>
        <w:jc w:val="both"/>
        <w:rPr>
          <w:rFonts w:asciiTheme="minorHAnsi" w:hAnsiTheme="minorHAnsi" w:cstheme="minorHAnsi"/>
          <w:b/>
          <w:color w:val="000000" w:themeColor="text1"/>
          <w:sz w:val="24"/>
          <w:szCs w:val="24"/>
        </w:rPr>
      </w:pPr>
    </w:p>
    <w:p w14:paraId="5196B136" w14:textId="77777777" w:rsidR="00B42239" w:rsidRDefault="00B42239" w:rsidP="009A36FD">
      <w:pPr>
        <w:jc w:val="both"/>
        <w:rPr>
          <w:rFonts w:asciiTheme="minorHAnsi" w:hAnsiTheme="minorHAnsi" w:cstheme="minorHAnsi"/>
          <w:b/>
          <w:color w:val="000000" w:themeColor="text1"/>
          <w:sz w:val="24"/>
          <w:szCs w:val="24"/>
        </w:rPr>
      </w:pPr>
    </w:p>
    <w:p w14:paraId="461EDA79" w14:textId="1E2020CA" w:rsidR="005222F0" w:rsidRPr="004A6873" w:rsidRDefault="00D84B3E" w:rsidP="009A36FD">
      <w:pPr>
        <w:jc w:val="both"/>
        <w:rPr>
          <w:rFonts w:asciiTheme="minorHAnsi" w:eastAsiaTheme="minorHAnsi" w:hAnsiTheme="minorHAnsi" w:cstheme="minorHAnsi"/>
          <w:b/>
          <w:color w:val="000000" w:themeColor="text1"/>
          <w:sz w:val="24"/>
          <w:szCs w:val="24"/>
          <w:lang w:eastAsia="en-US"/>
        </w:rPr>
      </w:pPr>
      <w:r w:rsidRPr="004A6873">
        <w:rPr>
          <w:rFonts w:asciiTheme="minorHAnsi" w:hAnsiTheme="minorHAnsi" w:cstheme="minorHAnsi"/>
          <w:b/>
          <w:color w:val="000000" w:themeColor="text1"/>
          <w:sz w:val="24"/>
          <w:szCs w:val="24"/>
        </w:rPr>
        <w:t>I</w:t>
      </w:r>
      <w:r w:rsidR="00567D96" w:rsidRPr="004A6873">
        <w:rPr>
          <w:rFonts w:asciiTheme="minorHAnsi" w:hAnsiTheme="minorHAnsi" w:cstheme="minorHAnsi"/>
          <w:b/>
          <w:color w:val="000000" w:themeColor="text1"/>
          <w:sz w:val="24"/>
          <w:szCs w:val="24"/>
        </w:rPr>
        <w:t>ncluye</w:t>
      </w:r>
    </w:p>
    <w:p w14:paraId="28B03298" w14:textId="3930D7E4" w:rsidR="005222F0" w:rsidRPr="004A6873" w:rsidRDefault="00FE7D17" w:rsidP="009A36FD">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rPr>
        <w:t>3</w:t>
      </w:r>
      <w:r w:rsidR="005222F0" w:rsidRPr="004A6873">
        <w:rPr>
          <w:rFonts w:cstheme="minorHAnsi"/>
          <w:color w:val="000000" w:themeColor="text1"/>
          <w:sz w:val="24"/>
          <w:szCs w:val="24"/>
        </w:rPr>
        <w:t xml:space="preserve"> </w:t>
      </w:r>
      <w:r w:rsidR="00D6513F" w:rsidRPr="004A6873">
        <w:rPr>
          <w:rFonts w:cstheme="minorHAnsi"/>
          <w:color w:val="000000" w:themeColor="text1"/>
          <w:sz w:val="24"/>
          <w:szCs w:val="24"/>
        </w:rPr>
        <w:t>N</w:t>
      </w:r>
      <w:r w:rsidR="005222F0" w:rsidRPr="004A6873">
        <w:rPr>
          <w:rFonts w:cstheme="minorHAnsi"/>
          <w:color w:val="000000" w:themeColor="text1"/>
          <w:sz w:val="24"/>
          <w:szCs w:val="24"/>
        </w:rPr>
        <w:t xml:space="preserve">oches de alojamiento en Estambul en A.D </w:t>
      </w:r>
    </w:p>
    <w:p w14:paraId="12C6970D" w14:textId="79884B4B" w:rsidR="005222F0" w:rsidRPr="004A6873" w:rsidRDefault="00875570" w:rsidP="009A36FD">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rPr>
        <w:t>3</w:t>
      </w:r>
      <w:r w:rsidR="005222F0" w:rsidRPr="004A6873">
        <w:rPr>
          <w:rFonts w:cstheme="minorHAnsi"/>
          <w:color w:val="000000" w:themeColor="text1"/>
          <w:sz w:val="24"/>
          <w:szCs w:val="24"/>
        </w:rPr>
        <w:t xml:space="preserve"> </w:t>
      </w:r>
      <w:r w:rsidR="00D6513F" w:rsidRPr="004A6873">
        <w:rPr>
          <w:rFonts w:cstheme="minorHAnsi"/>
          <w:color w:val="000000" w:themeColor="text1"/>
          <w:sz w:val="24"/>
          <w:szCs w:val="24"/>
        </w:rPr>
        <w:t>N</w:t>
      </w:r>
      <w:r w:rsidR="005222F0" w:rsidRPr="004A6873">
        <w:rPr>
          <w:rFonts w:cstheme="minorHAnsi"/>
          <w:color w:val="000000" w:themeColor="text1"/>
          <w:sz w:val="24"/>
          <w:szCs w:val="24"/>
        </w:rPr>
        <w:t>oches de alojamiento en Capadocia en M.P</w:t>
      </w:r>
    </w:p>
    <w:p w14:paraId="679D8D8F" w14:textId="1CAA3366" w:rsidR="005222F0" w:rsidRPr="004A6873" w:rsidRDefault="005222F0" w:rsidP="009A36FD">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rPr>
        <w:t xml:space="preserve">1 </w:t>
      </w:r>
      <w:r w:rsidR="00D6513F" w:rsidRPr="004A6873">
        <w:rPr>
          <w:rFonts w:cstheme="minorHAnsi"/>
          <w:color w:val="000000" w:themeColor="text1"/>
          <w:sz w:val="24"/>
          <w:szCs w:val="24"/>
        </w:rPr>
        <w:t>N</w:t>
      </w:r>
      <w:r w:rsidRPr="004A6873">
        <w:rPr>
          <w:rFonts w:cstheme="minorHAnsi"/>
          <w:color w:val="000000" w:themeColor="text1"/>
          <w:sz w:val="24"/>
          <w:szCs w:val="24"/>
        </w:rPr>
        <w:t>oche de alojamiento en Pamukkale en M.P</w:t>
      </w:r>
    </w:p>
    <w:p w14:paraId="224C9DDD" w14:textId="28AA23EE" w:rsidR="005222F0" w:rsidRPr="004A6873" w:rsidRDefault="005222F0" w:rsidP="009A36FD">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sidRPr="004A6873">
        <w:rPr>
          <w:rFonts w:cstheme="minorHAnsi"/>
          <w:color w:val="000000" w:themeColor="text1"/>
          <w:sz w:val="24"/>
          <w:szCs w:val="24"/>
        </w:rPr>
        <w:t>El v</w:t>
      </w:r>
      <w:r w:rsidR="000D4112" w:rsidRPr="004A6873">
        <w:rPr>
          <w:rFonts w:cstheme="minorHAnsi"/>
          <w:color w:val="000000" w:themeColor="text1"/>
          <w:sz w:val="24"/>
          <w:szCs w:val="24"/>
        </w:rPr>
        <w:t>uelo domestico</w:t>
      </w:r>
      <w:r w:rsidR="001E4084" w:rsidRPr="004A6873">
        <w:rPr>
          <w:rFonts w:cstheme="minorHAnsi"/>
          <w:color w:val="000000" w:themeColor="text1"/>
          <w:sz w:val="24"/>
          <w:szCs w:val="24"/>
        </w:rPr>
        <w:t xml:space="preserve"> </w:t>
      </w:r>
      <w:r w:rsidR="000D4112" w:rsidRPr="004A6873">
        <w:rPr>
          <w:rFonts w:cstheme="minorHAnsi"/>
          <w:color w:val="000000" w:themeColor="text1"/>
          <w:sz w:val="24"/>
          <w:szCs w:val="24"/>
        </w:rPr>
        <w:t>Izmir</w:t>
      </w:r>
      <w:r w:rsidR="00EC6CAB" w:rsidRPr="004A6873">
        <w:rPr>
          <w:rFonts w:cstheme="minorHAnsi"/>
          <w:color w:val="000000" w:themeColor="text1"/>
          <w:sz w:val="24"/>
          <w:szCs w:val="24"/>
        </w:rPr>
        <w:t>-</w:t>
      </w:r>
      <w:r w:rsidR="000D4112" w:rsidRPr="004A6873">
        <w:rPr>
          <w:rFonts w:cstheme="minorHAnsi"/>
          <w:color w:val="000000" w:themeColor="text1"/>
          <w:sz w:val="24"/>
          <w:szCs w:val="24"/>
        </w:rPr>
        <w:t>Estambul</w:t>
      </w:r>
    </w:p>
    <w:p w14:paraId="6A694B0D" w14:textId="1F49113C" w:rsidR="005222F0" w:rsidRPr="004A6873" w:rsidRDefault="005222F0" w:rsidP="00125D4F">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rPr>
        <w:t>Los traslados</w:t>
      </w:r>
    </w:p>
    <w:p w14:paraId="62A404A7" w14:textId="24D689FE" w:rsidR="005222F0" w:rsidRPr="004A6873" w:rsidRDefault="005222F0" w:rsidP="009A36FD">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rPr>
        <w:t xml:space="preserve">Todas las entradas </w:t>
      </w:r>
    </w:p>
    <w:p w14:paraId="790F8E57" w14:textId="6E3C0EDC" w:rsidR="00983B24" w:rsidRPr="004A6873" w:rsidRDefault="005222F0" w:rsidP="009A36FD">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rPr>
        <w:t>El vehiculo con aire acondicionado.</w:t>
      </w:r>
    </w:p>
    <w:p w14:paraId="11130A75" w14:textId="216E0490" w:rsidR="00EC6CAB" w:rsidRPr="005A79B9" w:rsidRDefault="009A36FD" w:rsidP="005A79B9">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lang w:val="es-AR"/>
        </w:rPr>
        <w:t>0</w:t>
      </w:r>
      <w:r w:rsidR="00FE7D17" w:rsidRPr="004A6873">
        <w:rPr>
          <w:rFonts w:cstheme="minorHAnsi"/>
          <w:color w:val="000000" w:themeColor="text1"/>
          <w:sz w:val="24"/>
          <w:szCs w:val="24"/>
          <w:lang w:val="es-AR"/>
        </w:rPr>
        <w:t>4</w:t>
      </w:r>
      <w:r w:rsidRPr="004A6873">
        <w:rPr>
          <w:rFonts w:cstheme="minorHAnsi"/>
          <w:color w:val="000000" w:themeColor="text1"/>
          <w:sz w:val="24"/>
          <w:szCs w:val="24"/>
          <w:lang w:val="es-AR"/>
        </w:rPr>
        <w:t xml:space="preserve"> Noches de alojamiento en Dubái con</w:t>
      </w:r>
      <w:r w:rsidR="005A79B9">
        <w:rPr>
          <w:rFonts w:cstheme="minorHAnsi"/>
          <w:color w:val="000000" w:themeColor="text1"/>
          <w:sz w:val="24"/>
          <w:szCs w:val="24"/>
          <w:lang w:val="es-AR"/>
        </w:rPr>
        <w:t xml:space="preserve"> </w:t>
      </w:r>
      <w:r w:rsidR="00EC6CAB" w:rsidRPr="005A79B9">
        <w:rPr>
          <w:rFonts w:cstheme="minorHAnsi"/>
          <w:color w:val="000000" w:themeColor="text1"/>
          <w:sz w:val="24"/>
          <w:szCs w:val="24"/>
          <w:lang w:val="es-AR"/>
        </w:rPr>
        <w:t>desayuno</w:t>
      </w:r>
    </w:p>
    <w:p w14:paraId="4D111F2B" w14:textId="77777777" w:rsidR="009A36FD" w:rsidRPr="004A6873" w:rsidRDefault="00983B24" w:rsidP="009A36FD">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lang w:val="es-ES"/>
        </w:rPr>
        <w:t>4 Noches Crucero Nilo en pensión completa sin bebidas</w:t>
      </w:r>
      <w:r w:rsidR="009A36FD" w:rsidRPr="004A6873">
        <w:rPr>
          <w:rFonts w:cstheme="minorHAnsi"/>
          <w:color w:val="000000" w:themeColor="text1"/>
          <w:sz w:val="24"/>
          <w:szCs w:val="24"/>
          <w:lang w:val="es-ES"/>
        </w:rPr>
        <w:t xml:space="preserve"> </w:t>
      </w:r>
    </w:p>
    <w:p w14:paraId="5614E336" w14:textId="77777777" w:rsidR="009A36FD" w:rsidRPr="004A6873" w:rsidRDefault="00983B24" w:rsidP="009A36FD">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lang w:val="es-ES"/>
        </w:rPr>
        <w:t>3 Noches Cairo en régimen de alojamiento y desayuno</w:t>
      </w:r>
    </w:p>
    <w:p w14:paraId="02CB13AC" w14:textId="77777777" w:rsidR="009A36FD" w:rsidRPr="004A6873" w:rsidRDefault="00983B24" w:rsidP="009A36FD">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lang w:val="es-ES"/>
        </w:rPr>
        <w:t>Visitas, entradas y traslados según itinerario</w:t>
      </w:r>
    </w:p>
    <w:p w14:paraId="5D25DAED" w14:textId="77777777" w:rsidR="009A36FD" w:rsidRPr="004A6873" w:rsidRDefault="00983B24" w:rsidP="009A36FD">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rPr>
        <w:t>Asistencia en los aeropuertos</w:t>
      </w:r>
    </w:p>
    <w:p w14:paraId="1CAC0AAC" w14:textId="02FDC972" w:rsidR="00983B24" w:rsidRPr="004A6873" w:rsidRDefault="00983B24" w:rsidP="009A36FD">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lang w:val="es-ES"/>
        </w:rPr>
        <w:t>Guía de habla hispana durante las visitas.</w:t>
      </w:r>
    </w:p>
    <w:p w14:paraId="61385262" w14:textId="5104A493" w:rsidR="00D84B3E" w:rsidRPr="004A6873" w:rsidRDefault="00D84B3E" w:rsidP="009A36FD">
      <w:pPr>
        <w:pStyle w:val="Prrafodelista"/>
        <w:widowControl w:val="0"/>
        <w:numPr>
          <w:ilvl w:val="0"/>
          <w:numId w:val="1"/>
        </w:numPr>
        <w:autoSpaceDE w:val="0"/>
        <w:autoSpaceDN w:val="0"/>
        <w:adjustRightInd w:val="0"/>
        <w:jc w:val="both"/>
        <w:rPr>
          <w:rFonts w:cstheme="minorHAnsi"/>
          <w:color w:val="000000" w:themeColor="text1"/>
          <w:sz w:val="24"/>
          <w:szCs w:val="24"/>
          <w:lang w:val="es-AR"/>
        </w:rPr>
      </w:pPr>
      <w:bookmarkStart w:id="0" w:name="_Hlk501396446"/>
      <w:r w:rsidRPr="004A6873">
        <w:rPr>
          <w:rFonts w:cstheme="minorHAnsi"/>
          <w:color w:val="000000" w:themeColor="text1"/>
          <w:sz w:val="24"/>
          <w:szCs w:val="24"/>
          <w:lang w:val="es-AR"/>
        </w:rPr>
        <w:t>Traslados aeropuerto</w:t>
      </w:r>
      <w:r w:rsidR="00D6513F" w:rsidRPr="004A6873">
        <w:rPr>
          <w:rFonts w:cstheme="minorHAnsi"/>
          <w:color w:val="000000" w:themeColor="text1"/>
          <w:sz w:val="24"/>
          <w:szCs w:val="24"/>
          <w:lang w:val="es-AR"/>
        </w:rPr>
        <w:t>-</w:t>
      </w:r>
      <w:r w:rsidRPr="004A6873">
        <w:rPr>
          <w:rFonts w:cstheme="minorHAnsi"/>
          <w:color w:val="000000" w:themeColor="text1"/>
          <w:sz w:val="24"/>
          <w:szCs w:val="24"/>
          <w:lang w:val="es-AR"/>
        </w:rPr>
        <w:t>hotel</w:t>
      </w:r>
      <w:r w:rsidR="00D6513F" w:rsidRPr="004A6873">
        <w:rPr>
          <w:rFonts w:cstheme="minorHAnsi"/>
          <w:color w:val="000000" w:themeColor="text1"/>
          <w:sz w:val="24"/>
          <w:szCs w:val="24"/>
          <w:lang w:val="es-AR"/>
        </w:rPr>
        <w:t>-</w:t>
      </w:r>
      <w:r w:rsidRPr="004A6873">
        <w:rPr>
          <w:rFonts w:cstheme="minorHAnsi"/>
          <w:color w:val="000000" w:themeColor="text1"/>
          <w:sz w:val="24"/>
          <w:szCs w:val="24"/>
          <w:lang w:val="es-AR"/>
        </w:rPr>
        <w:t>aeropuerto, con asistencia en español en Dubai</w:t>
      </w:r>
    </w:p>
    <w:p w14:paraId="48BD6965" w14:textId="50769F26" w:rsidR="00D84B3E" w:rsidRPr="004A6873" w:rsidRDefault="00D84B3E" w:rsidP="009A36FD">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sidRPr="004A6873">
        <w:rPr>
          <w:rFonts w:cstheme="minorHAnsi"/>
          <w:color w:val="000000" w:themeColor="text1"/>
          <w:sz w:val="24"/>
          <w:szCs w:val="24"/>
          <w:lang w:val="es-AR"/>
        </w:rPr>
        <w:t>Tour de medio día en Dubái con guía en español</w:t>
      </w:r>
    </w:p>
    <w:p w14:paraId="333E37E0" w14:textId="71C45A8E" w:rsidR="00813F68" w:rsidRPr="004A6873" w:rsidRDefault="00D84B3E" w:rsidP="00813F68">
      <w:pPr>
        <w:pStyle w:val="Prrafodelista"/>
        <w:widowControl w:val="0"/>
        <w:numPr>
          <w:ilvl w:val="0"/>
          <w:numId w:val="1"/>
        </w:numPr>
        <w:autoSpaceDE w:val="0"/>
        <w:autoSpaceDN w:val="0"/>
        <w:adjustRightInd w:val="0"/>
        <w:jc w:val="both"/>
        <w:rPr>
          <w:rFonts w:cstheme="minorHAnsi"/>
          <w:color w:val="000000" w:themeColor="text1"/>
          <w:sz w:val="24"/>
          <w:szCs w:val="24"/>
          <w:lang w:val="es-AR"/>
        </w:rPr>
      </w:pPr>
      <w:r w:rsidRPr="004A6873">
        <w:rPr>
          <w:rFonts w:cstheme="minorHAnsi"/>
          <w:color w:val="000000" w:themeColor="text1"/>
          <w:sz w:val="24"/>
          <w:szCs w:val="24"/>
          <w:lang w:val="es-AR"/>
        </w:rPr>
        <w:t>Safari en el desierto con cena y transporte en inglés</w:t>
      </w:r>
      <w:r w:rsidR="005A79B9">
        <w:rPr>
          <w:rFonts w:cstheme="minorHAnsi"/>
          <w:color w:val="000000" w:themeColor="text1"/>
          <w:sz w:val="24"/>
          <w:szCs w:val="24"/>
          <w:lang w:val="es-AR"/>
        </w:rPr>
        <w:t xml:space="preserve"> </w:t>
      </w:r>
      <w:r w:rsidRPr="004A6873">
        <w:rPr>
          <w:rFonts w:cstheme="minorHAnsi"/>
          <w:color w:val="000000" w:themeColor="text1"/>
          <w:sz w:val="24"/>
          <w:szCs w:val="24"/>
          <w:lang w:val="es-AR"/>
        </w:rPr>
        <w:t>(</w:t>
      </w:r>
      <w:r w:rsidR="00813F68" w:rsidRPr="004A6873">
        <w:rPr>
          <w:rFonts w:cstheme="minorHAnsi"/>
          <w:color w:val="000000" w:themeColor="text1"/>
          <w:sz w:val="24"/>
          <w:szCs w:val="24"/>
          <w:lang w:val="es-AR"/>
        </w:rPr>
        <w:t>suplemento asistencia en español $100.00 por asistencia indepedientemente del numero de pax)</w:t>
      </w:r>
    </w:p>
    <w:p w14:paraId="038AF039" w14:textId="1001E1C0" w:rsidR="00D84B3E" w:rsidRPr="004A6873" w:rsidRDefault="00D84B3E" w:rsidP="00B934FF">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n-US"/>
        </w:rPr>
      </w:pPr>
      <w:r w:rsidRPr="004A6873">
        <w:rPr>
          <w:rFonts w:cstheme="minorHAnsi"/>
          <w:color w:val="000000" w:themeColor="text1"/>
          <w:sz w:val="24"/>
          <w:szCs w:val="24"/>
          <w:lang w:val="en-US"/>
        </w:rPr>
        <w:t>VAT 5 %</w:t>
      </w:r>
    </w:p>
    <w:p w14:paraId="3C097C0A" w14:textId="77777777" w:rsidR="00AD6317" w:rsidRPr="004A6873" w:rsidRDefault="00AD6317" w:rsidP="004644EC">
      <w:pPr>
        <w:pStyle w:val="Prrafodelista"/>
        <w:widowControl w:val="0"/>
        <w:autoSpaceDE w:val="0"/>
        <w:autoSpaceDN w:val="0"/>
        <w:adjustRightInd w:val="0"/>
        <w:spacing w:before="38"/>
        <w:ind w:left="1068" w:right="3377"/>
        <w:jc w:val="both"/>
        <w:rPr>
          <w:rFonts w:cstheme="minorHAnsi"/>
          <w:b/>
          <w:color w:val="000000" w:themeColor="text1"/>
          <w:sz w:val="24"/>
          <w:szCs w:val="24"/>
          <w:lang w:val="es-ES"/>
        </w:rPr>
      </w:pPr>
    </w:p>
    <w:p w14:paraId="38A94335" w14:textId="77777777" w:rsidR="00AD6317" w:rsidRPr="004A6873" w:rsidRDefault="00AD6317" w:rsidP="004644EC">
      <w:pPr>
        <w:pStyle w:val="Prrafodelista"/>
        <w:widowControl w:val="0"/>
        <w:autoSpaceDE w:val="0"/>
        <w:autoSpaceDN w:val="0"/>
        <w:adjustRightInd w:val="0"/>
        <w:spacing w:before="38"/>
        <w:ind w:left="1068" w:right="3377"/>
        <w:jc w:val="both"/>
        <w:rPr>
          <w:rFonts w:cstheme="minorHAnsi"/>
          <w:b/>
          <w:color w:val="000000" w:themeColor="text1"/>
          <w:sz w:val="24"/>
          <w:szCs w:val="24"/>
          <w:lang w:val="es-ES"/>
        </w:rPr>
      </w:pPr>
    </w:p>
    <w:p w14:paraId="77003131" w14:textId="77777777" w:rsidR="00AD6317" w:rsidRPr="004A6873" w:rsidRDefault="00AD6317" w:rsidP="004644EC">
      <w:pPr>
        <w:pStyle w:val="Prrafodelista"/>
        <w:widowControl w:val="0"/>
        <w:autoSpaceDE w:val="0"/>
        <w:autoSpaceDN w:val="0"/>
        <w:adjustRightInd w:val="0"/>
        <w:spacing w:before="38"/>
        <w:ind w:left="1068" w:right="3377"/>
        <w:jc w:val="both"/>
        <w:rPr>
          <w:rFonts w:cstheme="minorHAnsi"/>
          <w:b/>
          <w:color w:val="000000" w:themeColor="text1"/>
          <w:sz w:val="24"/>
          <w:szCs w:val="24"/>
          <w:lang w:val="es-ES"/>
        </w:rPr>
      </w:pPr>
    </w:p>
    <w:p w14:paraId="767193E4" w14:textId="47EF2010" w:rsidR="00AD6317" w:rsidRPr="004A6873" w:rsidRDefault="00AD6317" w:rsidP="004644EC">
      <w:pPr>
        <w:widowControl w:val="0"/>
        <w:autoSpaceDE w:val="0"/>
        <w:autoSpaceDN w:val="0"/>
        <w:adjustRightInd w:val="0"/>
        <w:spacing w:before="38"/>
        <w:ind w:right="3377"/>
        <w:jc w:val="both"/>
        <w:rPr>
          <w:rFonts w:asciiTheme="minorHAnsi" w:hAnsiTheme="minorHAnsi" w:cstheme="minorHAnsi"/>
          <w:b/>
          <w:color w:val="000000" w:themeColor="text1"/>
          <w:sz w:val="24"/>
          <w:szCs w:val="24"/>
          <w:lang w:val="en-US"/>
        </w:rPr>
      </w:pPr>
      <w:r w:rsidRPr="004A6873">
        <w:rPr>
          <w:rFonts w:asciiTheme="minorHAnsi" w:hAnsiTheme="minorHAnsi" w:cstheme="minorHAnsi"/>
          <w:b/>
          <w:color w:val="000000" w:themeColor="text1"/>
          <w:sz w:val="24"/>
          <w:szCs w:val="24"/>
          <w:lang w:val="en-US"/>
        </w:rPr>
        <w:t>N</w:t>
      </w:r>
      <w:bookmarkEnd w:id="0"/>
      <w:r w:rsidR="00567D96" w:rsidRPr="004A6873">
        <w:rPr>
          <w:rFonts w:asciiTheme="minorHAnsi" w:hAnsiTheme="minorHAnsi" w:cstheme="minorHAnsi"/>
          <w:b/>
          <w:color w:val="000000" w:themeColor="text1"/>
          <w:sz w:val="24"/>
          <w:szCs w:val="24"/>
          <w:lang w:val="en-US"/>
        </w:rPr>
        <w:t>o Incluye</w:t>
      </w:r>
    </w:p>
    <w:p w14:paraId="7A055B0A" w14:textId="2165DFEB" w:rsidR="006D506C" w:rsidRDefault="006D506C" w:rsidP="001E4084">
      <w:pPr>
        <w:pStyle w:val="Prrafodelista"/>
        <w:widowControl w:val="0"/>
        <w:numPr>
          <w:ilvl w:val="0"/>
          <w:numId w:val="1"/>
        </w:numPr>
        <w:autoSpaceDE w:val="0"/>
        <w:autoSpaceDN w:val="0"/>
        <w:adjustRightInd w:val="0"/>
        <w:ind w:right="3377"/>
        <w:rPr>
          <w:rFonts w:cstheme="minorHAnsi"/>
          <w:color w:val="000000" w:themeColor="text1"/>
          <w:sz w:val="24"/>
          <w:szCs w:val="24"/>
          <w:lang w:val="en-US"/>
        </w:rPr>
      </w:pPr>
      <w:r>
        <w:rPr>
          <w:rFonts w:cstheme="minorHAnsi"/>
          <w:color w:val="000000" w:themeColor="text1"/>
          <w:sz w:val="24"/>
          <w:szCs w:val="24"/>
          <w:lang w:val="en-US"/>
        </w:rPr>
        <w:t>Tiquetes aéreos</w:t>
      </w:r>
    </w:p>
    <w:p w14:paraId="7E439ADE" w14:textId="763F6B54" w:rsidR="00AD6317" w:rsidRPr="004A6873" w:rsidRDefault="00AD6317" w:rsidP="001E4084">
      <w:pPr>
        <w:pStyle w:val="Prrafodelista"/>
        <w:widowControl w:val="0"/>
        <w:numPr>
          <w:ilvl w:val="0"/>
          <w:numId w:val="1"/>
        </w:numPr>
        <w:autoSpaceDE w:val="0"/>
        <w:autoSpaceDN w:val="0"/>
        <w:adjustRightInd w:val="0"/>
        <w:ind w:right="3377"/>
        <w:rPr>
          <w:rFonts w:cstheme="minorHAnsi"/>
          <w:color w:val="000000" w:themeColor="text1"/>
          <w:sz w:val="24"/>
          <w:szCs w:val="24"/>
          <w:lang w:val="en-US"/>
        </w:rPr>
      </w:pPr>
      <w:r w:rsidRPr="004A6873">
        <w:rPr>
          <w:rFonts w:cstheme="minorHAnsi"/>
          <w:color w:val="000000" w:themeColor="text1"/>
          <w:sz w:val="24"/>
          <w:szCs w:val="24"/>
          <w:lang w:val="en-US"/>
        </w:rPr>
        <w:t>Tourism Dirham</w:t>
      </w:r>
    </w:p>
    <w:p w14:paraId="02993F66" w14:textId="5E7C8C01" w:rsidR="00AD6317" w:rsidRPr="004A6873" w:rsidRDefault="00AD6317" w:rsidP="001E4084">
      <w:pPr>
        <w:pStyle w:val="Prrafodelista"/>
        <w:widowControl w:val="0"/>
        <w:numPr>
          <w:ilvl w:val="0"/>
          <w:numId w:val="1"/>
        </w:numPr>
        <w:autoSpaceDE w:val="0"/>
        <w:autoSpaceDN w:val="0"/>
        <w:adjustRightInd w:val="0"/>
        <w:rPr>
          <w:rFonts w:cstheme="minorHAnsi"/>
          <w:color w:val="000000" w:themeColor="text1"/>
          <w:sz w:val="24"/>
          <w:szCs w:val="24"/>
          <w:lang w:val="es-AR"/>
        </w:rPr>
      </w:pPr>
      <w:r w:rsidRPr="004A6873">
        <w:rPr>
          <w:rFonts w:cstheme="minorHAnsi"/>
          <w:color w:val="000000" w:themeColor="text1"/>
          <w:sz w:val="24"/>
          <w:szCs w:val="24"/>
          <w:lang w:val="es-AR"/>
        </w:rPr>
        <w:t>Cualquier almuerzo o cena no mencionada en el programa</w:t>
      </w:r>
    </w:p>
    <w:p w14:paraId="4C21CC33" w14:textId="0DAF115B" w:rsidR="00AD6317" w:rsidRPr="004A6873" w:rsidRDefault="00AD6317" w:rsidP="001E4084">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4A6873">
        <w:rPr>
          <w:rFonts w:cstheme="minorHAnsi"/>
          <w:color w:val="000000" w:themeColor="text1"/>
          <w:sz w:val="24"/>
          <w:szCs w:val="24"/>
          <w:lang w:val="es-AR"/>
        </w:rPr>
        <w:t>Extras y gastos personale</w:t>
      </w:r>
      <w:r w:rsidR="00D6513F" w:rsidRPr="004A6873">
        <w:rPr>
          <w:rFonts w:cstheme="minorHAnsi"/>
          <w:color w:val="000000" w:themeColor="text1"/>
          <w:sz w:val="24"/>
          <w:szCs w:val="24"/>
          <w:lang w:val="es-AR"/>
        </w:rPr>
        <w:t>s</w:t>
      </w:r>
      <w:r w:rsidRPr="004A6873">
        <w:rPr>
          <w:rFonts w:cstheme="minorHAnsi"/>
          <w:color w:val="000000" w:themeColor="text1"/>
          <w:sz w:val="24"/>
          <w:szCs w:val="24"/>
          <w:lang w:val="es-AR"/>
        </w:rPr>
        <w:t xml:space="preserve"> </w:t>
      </w:r>
    </w:p>
    <w:p w14:paraId="18BC1641" w14:textId="25608BED" w:rsidR="002D6224" w:rsidRPr="004A6873" w:rsidRDefault="00490054" w:rsidP="001E4084">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4A6873">
        <w:rPr>
          <w:rFonts w:cstheme="minorHAnsi"/>
          <w:color w:val="000000" w:themeColor="text1"/>
          <w:sz w:val="24"/>
          <w:szCs w:val="24"/>
          <w:lang w:val="es-AR"/>
        </w:rPr>
        <w:t>L</w:t>
      </w:r>
      <w:r w:rsidR="00AD6317" w:rsidRPr="004A6873">
        <w:rPr>
          <w:rFonts w:cstheme="minorHAnsi"/>
          <w:color w:val="000000" w:themeColor="text1"/>
          <w:sz w:val="24"/>
          <w:szCs w:val="24"/>
          <w:lang w:val="es-AR"/>
        </w:rPr>
        <w:t>as propinas</w:t>
      </w:r>
      <w:r w:rsidR="005A79B9">
        <w:rPr>
          <w:rFonts w:cstheme="minorHAnsi"/>
          <w:color w:val="000000" w:themeColor="text1"/>
          <w:sz w:val="24"/>
          <w:szCs w:val="24"/>
          <w:lang w:val="es-AR"/>
        </w:rPr>
        <w:t xml:space="preserve"> al guía y conductor en Turquía 40 USD</w:t>
      </w:r>
    </w:p>
    <w:p w14:paraId="58D2E048" w14:textId="47E89642" w:rsidR="00FF7B9B" w:rsidRPr="004A6873" w:rsidRDefault="004644EC" w:rsidP="001E4084">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4A6873">
        <w:rPr>
          <w:rFonts w:cstheme="minorHAnsi"/>
          <w:color w:val="000000" w:themeColor="text1"/>
          <w:sz w:val="24"/>
          <w:szCs w:val="24"/>
          <w:lang w:val="es-ES"/>
        </w:rPr>
        <w:t>Comidas,</w:t>
      </w:r>
      <w:r w:rsidR="00FF7B9B" w:rsidRPr="004A6873">
        <w:rPr>
          <w:rFonts w:cstheme="minorHAnsi"/>
          <w:color w:val="000000" w:themeColor="text1"/>
          <w:sz w:val="24"/>
          <w:szCs w:val="24"/>
          <w:lang w:val="es-ES"/>
        </w:rPr>
        <w:t xml:space="preserve"> </w:t>
      </w:r>
      <w:r w:rsidRPr="004A6873">
        <w:rPr>
          <w:rFonts w:cstheme="minorHAnsi"/>
          <w:color w:val="000000" w:themeColor="text1"/>
          <w:sz w:val="24"/>
          <w:szCs w:val="24"/>
          <w:lang w:val="es-ES"/>
        </w:rPr>
        <w:t>bebidas</w:t>
      </w:r>
      <w:r w:rsidR="00FF7B9B" w:rsidRPr="004A6873">
        <w:rPr>
          <w:rFonts w:cstheme="minorHAnsi"/>
          <w:color w:val="000000" w:themeColor="text1"/>
          <w:sz w:val="24"/>
          <w:szCs w:val="24"/>
          <w:lang w:val="es-ES"/>
        </w:rPr>
        <w:t xml:space="preserve"> </w:t>
      </w:r>
      <w:r w:rsidR="00C5136F" w:rsidRPr="004A6873">
        <w:rPr>
          <w:rFonts w:cstheme="minorHAnsi"/>
          <w:color w:val="000000" w:themeColor="text1"/>
          <w:sz w:val="24"/>
          <w:szCs w:val="24"/>
          <w:lang w:val="es-ES"/>
        </w:rPr>
        <w:t>u</w:t>
      </w:r>
      <w:r w:rsidR="00FF7B9B" w:rsidRPr="004A6873">
        <w:rPr>
          <w:rFonts w:cstheme="minorHAnsi"/>
          <w:color w:val="000000" w:themeColor="text1"/>
          <w:sz w:val="24"/>
          <w:szCs w:val="24"/>
          <w:lang w:val="es-ES"/>
        </w:rPr>
        <w:t xml:space="preserve"> </w:t>
      </w:r>
      <w:r w:rsidRPr="004A6873">
        <w:rPr>
          <w:rFonts w:cstheme="minorHAnsi"/>
          <w:color w:val="000000" w:themeColor="text1"/>
          <w:sz w:val="24"/>
          <w:szCs w:val="24"/>
          <w:lang w:val="es-ES"/>
        </w:rPr>
        <w:t>otros gastos n</w:t>
      </w:r>
      <w:r w:rsidR="001E4084" w:rsidRPr="004A6873">
        <w:rPr>
          <w:rFonts w:cstheme="minorHAnsi"/>
          <w:color w:val="000000" w:themeColor="text1"/>
          <w:sz w:val="24"/>
          <w:szCs w:val="24"/>
          <w:lang w:val="es-ES"/>
        </w:rPr>
        <w:t xml:space="preserve">o </w:t>
      </w:r>
      <w:r w:rsidRPr="004A6873">
        <w:rPr>
          <w:rFonts w:cstheme="minorHAnsi"/>
          <w:color w:val="000000" w:themeColor="text1"/>
          <w:sz w:val="24"/>
          <w:szCs w:val="24"/>
          <w:lang w:val="es-ES"/>
        </w:rPr>
        <w:t xml:space="preserve">mencionados </w:t>
      </w:r>
    </w:p>
    <w:p w14:paraId="0B423C5C" w14:textId="77777777" w:rsidR="009A36FD" w:rsidRPr="004A6873" w:rsidRDefault="004644EC" w:rsidP="009A36FD">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4A6873">
        <w:rPr>
          <w:rFonts w:cstheme="minorHAnsi"/>
          <w:color w:val="000000" w:themeColor="text1"/>
          <w:sz w:val="24"/>
          <w:szCs w:val="24"/>
          <w:lang w:val="es-ES"/>
        </w:rPr>
        <w:t>Seguro</w:t>
      </w:r>
    </w:p>
    <w:p w14:paraId="3711FAD6" w14:textId="77777777" w:rsidR="009A36FD" w:rsidRPr="004A6873" w:rsidRDefault="004644EC" w:rsidP="009A36FD">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4A6873">
        <w:rPr>
          <w:rFonts w:cstheme="minorHAnsi"/>
          <w:color w:val="000000" w:themeColor="text1"/>
          <w:sz w:val="24"/>
          <w:szCs w:val="24"/>
          <w:lang w:val="es-ES"/>
        </w:rPr>
        <w:t>Vuelos internacionales</w:t>
      </w:r>
    </w:p>
    <w:p w14:paraId="39F15BC8" w14:textId="33E8470C" w:rsidR="009A36FD" w:rsidRPr="004A6873" w:rsidRDefault="004644EC" w:rsidP="009A36FD">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4A6873">
        <w:rPr>
          <w:rFonts w:cstheme="minorHAnsi"/>
          <w:color w:val="000000" w:themeColor="text1"/>
          <w:sz w:val="24"/>
          <w:szCs w:val="24"/>
          <w:lang w:val="es-ES"/>
        </w:rPr>
        <w:t>Visado de entrada al Egi</w:t>
      </w:r>
      <w:r w:rsidR="00C5136F" w:rsidRPr="004A6873">
        <w:rPr>
          <w:rFonts w:cstheme="minorHAnsi"/>
          <w:color w:val="000000" w:themeColor="text1"/>
          <w:sz w:val="24"/>
          <w:szCs w:val="24"/>
          <w:lang w:val="es-ES"/>
        </w:rPr>
        <w:t>p</w:t>
      </w:r>
      <w:r w:rsidRPr="004A6873">
        <w:rPr>
          <w:rFonts w:cstheme="minorHAnsi"/>
          <w:color w:val="000000" w:themeColor="text1"/>
          <w:sz w:val="24"/>
          <w:szCs w:val="24"/>
          <w:lang w:val="es-ES"/>
        </w:rPr>
        <w:t xml:space="preserve">to </w:t>
      </w:r>
      <w:r w:rsidR="00C772ED" w:rsidRPr="004A6873">
        <w:rPr>
          <w:rFonts w:cstheme="minorHAnsi"/>
          <w:color w:val="000000" w:themeColor="text1"/>
          <w:sz w:val="24"/>
          <w:szCs w:val="24"/>
          <w:lang w:val="es-ES"/>
        </w:rPr>
        <w:t>35</w:t>
      </w:r>
      <w:r w:rsidR="00D808BA" w:rsidRPr="004A6873">
        <w:rPr>
          <w:rFonts w:cstheme="minorHAnsi"/>
          <w:color w:val="000000" w:themeColor="text1"/>
          <w:sz w:val="24"/>
          <w:szCs w:val="24"/>
          <w:lang w:val="es-ES"/>
        </w:rPr>
        <w:t xml:space="preserve"> USD </w:t>
      </w:r>
      <w:r w:rsidRPr="004A6873">
        <w:rPr>
          <w:rFonts w:cstheme="minorHAnsi"/>
          <w:color w:val="000000" w:themeColor="text1"/>
          <w:sz w:val="24"/>
          <w:szCs w:val="24"/>
          <w:lang w:val="es-ES"/>
        </w:rPr>
        <w:t xml:space="preserve">de pago obligatorio en destino </w:t>
      </w:r>
    </w:p>
    <w:p w14:paraId="64AF6185" w14:textId="14B1DE68" w:rsidR="009A36FD" w:rsidRPr="005A79B9" w:rsidRDefault="00490054" w:rsidP="009A36FD">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4A6873">
        <w:rPr>
          <w:rFonts w:cstheme="minorHAnsi"/>
          <w:color w:val="000000" w:themeColor="text1"/>
          <w:sz w:val="24"/>
          <w:szCs w:val="24"/>
          <w:lang w:val="es-ES"/>
        </w:rPr>
        <w:t xml:space="preserve">Propinas del crucero 45 USD p.p en Egipto de pago obligatorio por persona no incluye las propinas del </w:t>
      </w:r>
      <w:r w:rsidR="009A36FD" w:rsidRPr="004A6873">
        <w:rPr>
          <w:rFonts w:cstheme="minorHAnsi"/>
          <w:color w:val="000000" w:themeColor="text1"/>
          <w:sz w:val="24"/>
          <w:szCs w:val="24"/>
          <w:lang w:val="es-ES"/>
        </w:rPr>
        <w:t>guía</w:t>
      </w:r>
    </w:p>
    <w:p w14:paraId="70A431C4" w14:textId="54C79E89" w:rsidR="005A79B9" w:rsidRPr="00B42239" w:rsidRDefault="005A79B9" w:rsidP="005A79B9">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Pr>
          <w:rFonts w:cstheme="minorHAnsi"/>
          <w:color w:val="000000" w:themeColor="text1"/>
          <w:sz w:val="24"/>
          <w:szCs w:val="24"/>
          <w:lang w:val="es-AR"/>
        </w:rPr>
        <w:t>Propinas por persona 25 USD excepto el guía</w:t>
      </w:r>
    </w:p>
    <w:p w14:paraId="3482736D" w14:textId="21A9B03D" w:rsidR="005A79B9" w:rsidRPr="00B42239" w:rsidRDefault="00212C7A" w:rsidP="00B42239">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4A6873">
        <w:rPr>
          <w:rFonts w:cstheme="minorHAnsi"/>
          <w:color w:val="000000" w:themeColor="text1"/>
          <w:sz w:val="24"/>
          <w:szCs w:val="24"/>
          <w:lang w:val="es-ES"/>
        </w:rPr>
        <w:t xml:space="preserve">Los vuelos domesticos en Egipto </w:t>
      </w:r>
      <w:r w:rsidRPr="004A6873">
        <w:rPr>
          <w:rFonts w:cstheme="minorHAnsi"/>
          <w:color w:val="000000" w:themeColor="text1"/>
          <w:sz w:val="24"/>
          <w:szCs w:val="24"/>
          <w:shd w:val="clear" w:color="auto" w:fill="FFFFFF"/>
          <w:lang w:eastAsia="tr-TR"/>
        </w:rPr>
        <w:t>CAI-LXR/ASW-CAI Suplemento 2</w:t>
      </w:r>
      <w:r w:rsidR="00FE7D17" w:rsidRPr="004A6873">
        <w:rPr>
          <w:rFonts w:cstheme="minorHAnsi"/>
          <w:color w:val="000000" w:themeColor="text1"/>
          <w:sz w:val="24"/>
          <w:szCs w:val="24"/>
          <w:shd w:val="clear" w:color="auto" w:fill="FFFFFF"/>
          <w:lang w:eastAsia="tr-TR"/>
        </w:rPr>
        <w:t>7</w:t>
      </w:r>
      <w:r w:rsidRPr="004A6873">
        <w:rPr>
          <w:rFonts w:cstheme="minorHAnsi"/>
          <w:color w:val="000000" w:themeColor="text1"/>
          <w:sz w:val="24"/>
          <w:szCs w:val="24"/>
          <w:shd w:val="clear" w:color="auto" w:fill="FFFFFF"/>
          <w:lang w:eastAsia="tr-TR"/>
        </w:rPr>
        <w:t>0 USD</w:t>
      </w:r>
    </w:p>
    <w:p w14:paraId="2ABD2007" w14:textId="5AD5EB75" w:rsidR="005A79B9" w:rsidRDefault="005A79B9" w:rsidP="009A36FD">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Pr>
          <w:rFonts w:cstheme="minorHAnsi"/>
          <w:color w:val="000000" w:themeColor="text1"/>
          <w:sz w:val="24"/>
          <w:szCs w:val="24"/>
          <w:lang w:val="es-AR"/>
        </w:rPr>
        <w:t>Visados</w:t>
      </w:r>
    </w:p>
    <w:p w14:paraId="6A493479" w14:textId="76547755" w:rsidR="006D506C" w:rsidRDefault="006D506C" w:rsidP="009A36FD">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Pr>
          <w:rFonts w:cstheme="minorHAnsi"/>
          <w:color w:val="000000" w:themeColor="text1"/>
          <w:sz w:val="24"/>
          <w:szCs w:val="24"/>
          <w:lang w:val="es-AR"/>
        </w:rPr>
        <w:t>Fee Bancario 2%</w:t>
      </w:r>
    </w:p>
    <w:p w14:paraId="4EB8DC96" w14:textId="1C97ADFA" w:rsidR="006D506C" w:rsidRPr="004A6873" w:rsidRDefault="006D506C" w:rsidP="009A36FD">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Pr>
          <w:rFonts w:cstheme="minorHAnsi"/>
          <w:color w:val="000000" w:themeColor="text1"/>
          <w:sz w:val="24"/>
          <w:szCs w:val="24"/>
          <w:lang w:val="es-AR"/>
        </w:rPr>
        <w:t>Tarjeta de asistencia</w:t>
      </w:r>
    </w:p>
    <w:p w14:paraId="7CE750BA" w14:textId="123FE881" w:rsidR="00AD6317" w:rsidRPr="004A6873" w:rsidRDefault="006B609C" w:rsidP="002C242E">
      <w:pPr>
        <w:pStyle w:val="itinerario-dia"/>
        <w:numPr>
          <w:ilvl w:val="0"/>
          <w:numId w:val="5"/>
        </w:numPr>
        <w:rPr>
          <w:rStyle w:val="Textoennegrita"/>
          <w:rFonts w:asciiTheme="minorHAnsi" w:hAnsiTheme="minorHAnsi" w:cstheme="minorHAnsi"/>
          <w:color w:val="000000" w:themeColor="text1"/>
          <w:lang w:val="es-ES"/>
        </w:rPr>
      </w:pPr>
      <w:r w:rsidRPr="004A6873">
        <w:rPr>
          <w:rStyle w:val="Textoennegrita"/>
          <w:rFonts w:asciiTheme="minorHAnsi" w:hAnsiTheme="minorHAnsi" w:cstheme="minorHAnsi"/>
          <w:color w:val="000000" w:themeColor="text1"/>
          <w:lang w:val="es-ES"/>
        </w:rPr>
        <w:t>Orden del itinerario detallado de Egi</w:t>
      </w:r>
      <w:r w:rsidR="00C5136F" w:rsidRPr="004A6873">
        <w:rPr>
          <w:rStyle w:val="Textoennegrita"/>
          <w:rFonts w:asciiTheme="minorHAnsi" w:hAnsiTheme="minorHAnsi" w:cstheme="minorHAnsi"/>
          <w:color w:val="000000" w:themeColor="text1"/>
          <w:lang w:val="es-ES"/>
        </w:rPr>
        <w:t>p</w:t>
      </w:r>
      <w:r w:rsidRPr="004A6873">
        <w:rPr>
          <w:rStyle w:val="Textoennegrita"/>
          <w:rFonts w:asciiTheme="minorHAnsi" w:hAnsiTheme="minorHAnsi" w:cstheme="minorHAnsi"/>
          <w:color w:val="000000" w:themeColor="text1"/>
          <w:lang w:val="es-ES"/>
        </w:rPr>
        <w:t>to es genérico, dicho orden varia según el d</w:t>
      </w:r>
      <w:r w:rsidR="00C5136F" w:rsidRPr="004A6873">
        <w:rPr>
          <w:rStyle w:val="Textoennegrita"/>
          <w:rFonts w:asciiTheme="minorHAnsi" w:hAnsiTheme="minorHAnsi" w:cstheme="minorHAnsi"/>
          <w:color w:val="000000" w:themeColor="text1"/>
          <w:lang w:val="es-ES"/>
        </w:rPr>
        <w:t>í</w:t>
      </w:r>
      <w:r w:rsidRPr="004A6873">
        <w:rPr>
          <w:rStyle w:val="Textoennegrita"/>
          <w:rFonts w:asciiTheme="minorHAnsi" w:hAnsiTheme="minorHAnsi" w:cstheme="minorHAnsi"/>
          <w:color w:val="000000" w:themeColor="text1"/>
          <w:lang w:val="es-ES"/>
        </w:rPr>
        <w:t xml:space="preserve">a de llegada a destino y será informado el orden final al cliente en destino según los días de navegación de los barcos sin afectar al contenido del viaje </w:t>
      </w:r>
    </w:p>
    <w:p w14:paraId="1F166F12" w14:textId="400AE577" w:rsidR="005222F0" w:rsidRPr="004A6873" w:rsidRDefault="005A0005" w:rsidP="004644EC">
      <w:pPr>
        <w:jc w:val="both"/>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HOTELES PREVI</w:t>
      </w:r>
      <w:r w:rsidR="005222F0" w:rsidRPr="004A6873">
        <w:rPr>
          <w:rFonts w:asciiTheme="minorHAnsi" w:hAnsiTheme="minorHAnsi" w:cstheme="minorHAnsi"/>
          <w:b/>
          <w:color w:val="000000" w:themeColor="text1"/>
          <w:sz w:val="24"/>
          <w:szCs w:val="24"/>
        </w:rPr>
        <w:t>STOS</w:t>
      </w:r>
      <w:r w:rsidR="00AD6317" w:rsidRPr="004A6873">
        <w:rPr>
          <w:rFonts w:asciiTheme="minorHAnsi" w:hAnsiTheme="minorHAnsi" w:cstheme="minorHAnsi"/>
          <w:b/>
          <w:color w:val="000000" w:themeColor="text1"/>
          <w:sz w:val="24"/>
          <w:szCs w:val="24"/>
        </w:rPr>
        <w:t xml:space="preserve"> </w:t>
      </w:r>
      <w:r w:rsidR="00D808BA" w:rsidRPr="004A6873">
        <w:rPr>
          <w:rFonts w:asciiTheme="minorHAnsi" w:hAnsiTheme="minorHAnsi" w:cstheme="minorHAnsi"/>
          <w:b/>
          <w:color w:val="000000" w:themeColor="text1"/>
          <w:sz w:val="24"/>
          <w:szCs w:val="24"/>
        </w:rPr>
        <w:t xml:space="preserve">O SIMILARES EN </w:t>
      </w:r>
      <w:r w:rsidR="00AD6317" w:rsidRPr="004A6873">
        <w:rPr>
          <w:rFonts w:asciiTheme="minorHAnsi" w:hAnsiTheme="minorHAnsi" w:cstheme="minorHAnsi"/>
          <w:b/>
          <w:color w:val="000000" w:themeColor="text1"/>
          <w:sz w:val="24"/>
          <w:szCs w:val="24"/>
        </w:rPr>
        <w:t>TURQUIA</w:t>
      </w:r>
      <w:r w:rsidR="004644EC" w:rsidRPr="004A6873">
        <w:rPr>
          <w:rFonts w:asciiTheme="minorHAnsi" w:hAnsiTheme="minorHAnsi" w:cstheme="minorHAnsi"/>
          <w:b/>
          <w:color w:val="000000" w:themeColor="text1"/>
          <w:sz w:val="24"/>
          <w:szCs w:val="24"/>
        </w:rPr>
        <w:t>, EGIPTO Y DUBAI</w:t>
      </w:r>
    </w:p>
    <w:p w14:paraId="71061557" w14:textId="77777777" w:rsidR="00D6513F" w:rsidRPr="004A6873" w:rsidRDefault="00D6513F" w:rsidP="004644EC">
      <w:pPr>
        <w:jc w:val="both"/>
        <w:rPr>
          <w:rFonts w:asciiTheme="minorHAnsi" w:hAnsiTheme="minorHAnsi" w:cstheme="minorHAnsi"/>
          <w:color w:val="000000" w:themeColor="text1"/>
          <w:sz w:val="24"/>
          <w:szCs w:val="24"/>
        </w:rPr>
      </w:pPr>
    </w:p>
    <w:p w14:paraId="3158FCCB" w14:textId="79DAEEC2" w:rsidR="000143AE" w:rsidRPr="004A6873" w:rsidRDefault="000143AE" w:rsidP="000143AE">
      <w:pPr>
        <w:rPr>
          <w:rFonts w:asciiTheme="minorHAnsi" w:hAnsiTheme="minorHAnsi" w:cstheme="minorHAnsi"/>
          <w:b/>
          <w:color w:val="000000" w:themeColor="text1"/>
          <w:sz w:val="24"/>
          <w:szCs w:val="24"/>
          <w:lang w:val="es-ES"/>
        </w:rPr>
      </w:pPr>
      <w:r w:rsidRPr="004A6873">
        <w:rPr>
          <w:rFonts w:asciiTheme="minorHAnsi" w:hAnsiTheme="minorHAnsi" w:cstheme="minorHAnsi"/>
          <w:b/>
          <w:color w:val="000000" w:themeColor="text1"/>
          <w:sz w:val="24"/>
          <w:szCs w:val="24"/>
          <w:lang w:val="es-ES"/>
        </w:rPr>
        <w:t>Estambul Primera</w:t>
      </w:r>
      <w:r w:rsidRPr="004A6873">
        <w:rPr>
          <w:rFonts w:asciiTheme="minorHAnsi" w:hAnsiTheme="minorHAnsi" w:cstheme="minorHAnsi"/>
          <w:b/>
          <w:color w:val="000000" w:themeColor="text1"/>
          <w:sz w:val="24"/>
          <w:szCs w:val="24"/>
          <w:lang w:val="es-ES"/>
        </w:rPr>
        <w:tab/>
      </w:r>
      <w:r w:rsidRPr="004A6873">
        <w:rPr>
          <w:rFonts w:asciiTheme="minorHAnsi" w:hAnsiTheme="minorHAnsi" w:cstheme="minorHAnsi"/>
          <w:b/>
          <w:color w:val="000000" w:themeColor="text1"/>
          <w:sz w:val="24"/>
          <w:szCs w:val="24"/>
          <w:lang w:val="es-ES"/>
        </w:rPr>
        <w:tab/>
      </w:r>
      <w:r w:rsidRPr="004A6873">
        <w:rPr>
          <w:rFonts w:asciiTheme="minorHAnsi" w:hAnsiTheme="minorHAnsi" w:cstheme="minorHAnsi"/>
          <w:color w:val="000000" w:themeColor="text1"/>
          <w:sz w:val="24"/>
          <w:szCs w:val="24"/>
          <w:lang w:val="es-ES"/>
        </w:rPr>
        <w:t xml:space="preserve">: </w:t>
      </w:r>
      <w:r w:rsidR="0066725F" w:rsidRPr="004A6873">
        <w:rPr>
          <w:rFonts w:asciiTheme="minorHAnsi" w:hAnsiTheme="minorHAnsi" w:cstheme="minorHAnsi"/>
          <w:color w:val="000000" w:themeColor="text1"/>
          <w:sz w:val="24"/>
          <w:szCs w:val="24"/>
          <w:lang w:val="es-ES"/>
        </w:rPr>
        <w:t>Oran</w:t>
      </w:r>
      <w:r w:rsidRPr="004A6873">
        <w:rPr>
          <w:rFonts w:asciiTheme="minorHAnsi" w:hAnsiTheme="minorHAnsi" w:cstheme="minorHAnsi"/>
          <w:color w:val="000000" w:themeColor="text1"/>
          <w:sz w:val="24"/>
          <w:szCs w:val="24"/>
          <w:lang w:val="es-ES"/>
        </w:rPr>
        <w:t>, Bulvar Palas o similares</w:t>
      </w:r>
    </w:p>
    <w:p w14:paraId="3DE6CBAB" w14:textId="7B41EE2C" w:rsidR="000143AE" w:rsidRPr="004A6873" w:rsidRDefault="000143AE" w:rsidP="000143AE">
      <w:pPr>
        <w:rPr>
          <w:rFonts w:asciiTheme="minorHAnsi" w:hAnsiTheme="minorHAnsi" w:cstheme="minorHAnsi"/>
          <w:b/>
          <w:color w:val="000000" w:themeColor="text1"/>
          <w:sz w:val="24"/>
          <w:szCs w:val="24"/>
          <w:lang w:val="pt-BR"/>
        </w:rPr>
      </w:pPr>
      <w:r w:rsidRPr="004A6873">
        <w:rPr>
          <w:rFonts w:asciiTheme="minorHAnsi" w:hAnsiTheme="minorHAnsi" w:cstheme="minorHAnsi"/>
          <w:b/>
          <w:color w:val="000000" w:themeColor="text1"/>
          <w:sz w:val="24"/>
          <w:szCs w:val="24"/>
          <w:lang w:val="pt-BR"/>
        </w:rPr>
        <w:t>Estambul Primera S</w:t>
      </w:r>
      <w:r w:rsidRPr="004A6873">
        <w:rPr>
          <w:rFonts w:asciiTheme="minorHAnsi" w:hAnsiTheme="minorHAnsi" w:cstheme="minorHAnsi"/>
          <w:b/>
          <w:color w:val="000000" w:themeColor="text1"/>
          <w:sz w:val="24"/>
          <w:szCs w:val="24"/>
          <w:lang w:val="pt-BR"/>
        </w:rPr>
        <w:tab/>
      </w:r>
      <w:r w:rsidRPr="004A6873">
        <w:rPr>
          <w:rFonts w:asciiTheme="minorHAnsi" w:hAnsiTheme="minorHAnsi" w:cstheme="minorHAnsi"/>
          <w:b/>
          <w:color w:val="000000" w:themeColor="text1"/>
          <w:sz w:val="24"/>
          <w:szCs w:val="24"/>
          <w:lang w:val="pt-BR"/>
        </w:rPr>
        <w:tab/>
      </w:r>
      <w:r w:rsidRPr="004A6873">
        <w:rPr>
          <w:rFonts w:asciiTheme="minorHAnsi" w:hAnsiTheme="minorHAnsi" w:cstheme="minorHAnsi"/>
          <w:color w:val="000000" w:themeColor="text1"/>
          <w:sz w:val="24"/>
          <w:szCs w:val="24"/>
          <w:lang w:val="pt-BR"/>
        </w:rPr>
        <w:t xml:space="preserve">: </w:t>
      </w:r>
      <w:r w:rsidR="0066725F" w:rsidRPr="004A6873">
        <w:rPr>
          <w:rFonts w:asciiTheme="minorHAnsi" w:hAnsiTheme="minorHAnsi" w:cstheme="minorHAnsi"/>
          <w:color w:val="000000" w:themeColor="text1"/>
          <w:sz w:val="24"/>
          <w:szCs w:val="24"/>
          <w:lang w:val="pt-BR"/>
        </w:rPr>
        <w:t xml:space="preserve">Yigitalp, </w:t>
      </w:r>
      <w:r w:rsidRPr="004A6873">
        <w:rPr>
          <w:rFonts w:asciiTheme="minorHAnsi" w:hAnsiTheme="minorHAnsi" w:cstheme="minorHAnsi"/>
          <w:color w:val="000000" w:themeColor="text1"/>
          <w:sz w:val="24"/>
          <w:szCs w:val="24"/>
          <w:lang w:val="pt-BR"/>
        </w:rPr>
        <w:t xml:space="preserve">Grand </w:t>
      </w:r>
      <w:r w:rsidR="00A779F5" w:rsidRPr="004A6873">
        <w:rPr>
          <w:rFonts w:asciiTheme="minorHAnsi" w:hAnsiTheme="minorHAnsi" w:cstheme="minorHAnsi"/>
          <w:color w:val="000000" w:themeColor="text1"/>
          <w:sz w:val="24"/>
          <w:szCs w:val="24"/>
          <w:lang w:val="pt-BR"/>
        </w:rPr>
        <w:t>Gülsoy</w:t>
      </w:r>
      <w:r w:rsidRPr="004A6873">
        <w:rPr>
          <w:rFonts w:asciiTheme="minorHAnsi" w:hAnsiTheme="minorHAnsi" w:cstheme="minorHAnsi"/>
          <w:color w:val="000000" w:themeColor="text1"/>
          <w:sz w:val="24"/>
          <w:szCs w:val="24"/>
          <w:lang w:val="pt-BR"/>
        </w:rPr>
        <w:t>, Taksim</w:t>
      </w:r>
      <w:r w:rsidR="00A779F5" w:rsidRPr="004A6873">
        <w:rPr>
          <w:rFonts w:asciiTheme="minorHAnsi" w:hAnsiTheme="minorHAnsi" w:cstheme="minorHAnsi"/>
          <w:color w:val="000000" w:themeColor="text1"/>
          <w:sz w:val="24"/>
          <w:szCs w:val="24"/>
          <w:lang w:val="pt-BR"/>
        </w:rPr>
        <w:t xml:space="preserve"> Express</w:t>
      </w:r>
      <w:r w:rsidRPr="004A6873">
        <w:rPr>
          <w:rFonts w:asciiTheme="minorHAnsi" w:hAnsiTheme="minorHAnsi" w:cstheme="minorHAnsi"/>
          <w:color w:val="000000" w:themeColor="text1"/>
          <w:sz w:val="24"/>
          <w:szCs w:val="24"/>
          <w:lang w:val="pt-BR"/>
        </w:rPr>
        <w:t xml:space="preserve"> o similares</w:t>
      </w:r>
    </w:p>
    <w:p w14:paraId="4224496B" w14:textId="0FC87A57" w:rsidR="000143AE" w:rsidRPr="004A6873" w:rsidRDefault="000143AE" w:rsidP="000143AE">
      <w:pPr>
        <w:rPr>
          <w:rFonts w:asciiTheme="minorHAnsi" w:hAnsiTheme="minorHAnsi" w:cstheme="minorHAnsi"/>
          <w:b/>
          <w:color w:val="000000" w:themeColor="text1"/>
          <w:sz w:val="24"/>
          <w:szCs w:val="24"/>
          <w:lang w:val="pt-BR"/>
        </w:rPr>
      </w:pPr>
      <w:r w:rsidRPr="004A6873">
        <w:rPr>
          <w:rFonts w:asciiTheme="minorHAnsi" w:hAnsiTheme="minorHAnsi" w:cstheme="minorHAnsi"/>
          <w:b/>
          <w:color w:val="000000" w:themeColor="text1"/>
          <w:sz w:val="24"/>
          <w:szCs w:val="24"/>
          <w:lang w:val="pt-BR"/>
        </w:rPr>
        <w:t xml:space="preserve">Estambul </w:t>
      </w:r>
      <w:r w:rsidR="00243873">
        <w:rPr>
          <w:rFonts w:asciiTheme="minorHAnsi" w:hAnsiTheme="minorHAnsi" w:cstheme="minorHAnsi"/>
          <w:b/>
          <w:color w:val="000000" w:themeColor="text1"/>
          <w:sz w:val="24"/>
          <w:szCs w:val="24"/>
          <w:lang w:val="pt-BR"/>
        </w:rPr>
        <w:t>5*</w:t>
      </w:r>
      <w:r w:rsidRPr="004A6873">
        <w:rPr>
          <w:rFonts w:asciiTheme="minorHAnsi" w:hAnsiTheme="minorHAnsi" w:cstheme="minorHAnsi"/>
          <w:b/>
          <w:color w:val="000000" w:themeColor="text1"/>
          <w:sz w:val="24"/>
          <w:szCs w:val="24"/>
          <w:lang w:val="pt-BR"/>
        </w:rPr>
        <w:tab/>
      </w:r>
      <w:r w:rsidRPr="004A6873">
        <w:rPr>
          <w:rFonts w:asciiTheme="minorHAnsi" w:hAnsiTheme="minorHAnsi" w:cstheme="minorHAnsi"/>
          <w:b/>
          <w:color w:val="000000" w:themeColor="text1"/>
          <w:sz w:val="24"/>
          <w:szCs w:val="24"/>
          <w:lang w:val="pt-BR"/>
        </w:rPr>
        <w:tab/>
      </w:r>
      <w:r w:rsidRPr="004A6873">
        <w:rPr>
          <w:rFonts w:asciiTheme="minorHAnsi" w:hAnsiTheme="minorHAnsi" w:cstheme="minorHAnsi"/>
          <w:b/>
          <w:color w:val="000000" w:themeColor="text1"/>
          <w:sz w:val="24"/>
          <w:szCs w:val="24"/>
          <w:lang w:val="pt-BR"/>
        </w:rPr>
        <w:tab/>
      </w:r>
      <w:r w:rsidRPr="004A6873">
        <w:rPr>
          <w:rFonts w:asciiTheme="minorHAnsi" w:hAnsiTheme="minorHAnsi" w:cstheme="minorHAnsi"/>
          <w:color w:val="000000" w:themeColor="text1"/>
          <w:sz w:val="24"/>
          <w:szCs w:val="24"/>
          <w:lang w:val="pt-BR"/>
        </w:rPr>
        <w:t>: Dosso Dossi Downtown o similares</w:t>
      </w:r>
    </w:p>
    <w:p w14:paraId="02B88450" w14:textId="0A56501F" w:rsidR="009A36FD" w:rsidRPr="004A6873" w:rsidRDefault="009A36FD" w:rsidP="009A36FD">
      <w:pPr>
        <w:jc w:val="both"/>
        <w:rPr>
          <w:rFonts w:asciiTheme="minorHAnsi" w:hAnsiTheme="minorHAnsi" w:cstheme="minorHAnsi"/>
          <w:color w:val="000000" w:themeColor="text1"/>
          <w:sz w:val="24"/>
          <w:szCs w:val="24"/>
          <w:lang w:val="pt-BR"/>
        </w:rPr>
      </w:pPr>
      <w:r w:rsidRPr="004A6873">
        <w:rPr>
          <w:rFonts w:asciiTheme="minorHAnsi" w:hAnsiTheme="minorHAnsi" w:cstheme="minorHAnsi"/>
          <w:b/>
          <w:color w:val="000000" w:themeColor="text1"/>
          <w:sz w:val="24"/>
          <w:szCs w:val="24"/>
          <w:lang w:val="pt-BR"/>
        </w:rPr>
        <w:t>Capadocia Primera</w:t>
      </w:r>
      <w:r w:rsidRPr="004A6873">
        <w:rPr>
          <w:rFonts w:asciiTheme="minorHAnsi" w:hAnsiTheme="minorHAnsi" w:cstheme="minorHAnsi"/>
          <w:b/>
          <w:color w:val="000000" w:themeColor="text1"/>
          <w:sz w:val="24"/>
          <w:szCs w:val="24"/>
          <w:lang w:val="pt-BR"/>
        </w:rPr>
        <w:tab/>
      </w:r>
      <w:r w:rsidRPr="004A6873">
        <w:rPr>
          <w:rFonts w:asciiTheme="minorHAnsi" w:hAnsiTheme="minorHAnsi" w:cstheme="minorHAnsi"/>
          <w:color w:val="000000" w:themeColor="text1"/>
          <w:sz w:val="24"/>
          <w:szCs w:val="24"/>
          <w:lang w:val="pt-BR"/>
        </w:rPr>
        <w:t xml:space="preserve">             : </w:t>
      </w:r>
      <w:r w:rsidR="00A779F5" w:rsidRPr="004A6873">
        <w:rPr>
          <w:rFonts w:asciiTheme="minorHAnsi" w:hAnsiTheme="minorHAnsi" w:cstheme="minorHAnsi"/>
          <w:color w:val="000000" w:themeColor="text1"/>
          <w:sz w:val="24"/>
          <w:szCs w:val="24"/>
          <w:lang w:val="pt-BR"/>
        </w:rPr>
        <w:t>Avrasya</w:t>
      </w:r>
      <w:r w:rsidRPr="004A6873">
        <w:rPr>
          <w:rFonts w:asciiTheme="minorHAnsi" w:hAnsiTheme="minorHAnsi" w:cstheme="minorHAnsi"/>
          <w:color w:val="000000" w:themeColor="text1"/>
          <w:sz w:val="24"/>
          <w:szCs w:val="24"/>
          <w:lang w:val="pt-BR"/>
        </w:rPr>
        <w:t xml:space="preserve">, </w:t>
      </w:r>
      <w:r w:rsidR="00C772ED" w:rsidRPr="004A6873">
        <w:rPr>
          <w:rFonts w:asciiTheme="minorHAnsi" w:hAnsiTheme="minorHAnsi" w:cstheme="minorHAnsi"/>
          <w:color w:val="000000" w:themeColor="text1"/>
          <w:sz w:val="24"/>
          <w:szCs w:val="24"/>
          <w:lang w:val="pt-BR"/>
        </w:rPr>
        <w:t>Monark</w:t>
      </w:r>
      <w:r w:rsidR="00FE7D17" w:rsidRPr="004A6873">
        <w:rPr>
          <w:rFonts w:asciiTheme="minorHAnsi" w:hAnsiTheme="minorHAnsi" w:cstheme="minorHAnsi"/>
          <w:color w:val="000000" w:themeColor="text1"/>
          <w:sz w:val="24"/>
          <w:szCs w:val="24"/>
          <w:lang w:val="pt-BR"/>
        </w:rPr>
        <w:t xml:space="preserve"> </w:t>
      </w:r>
      <w:r w:rsidR="00FE7D17" w:rsidRPr="004A6873">
        <w:rPr>
          <w:rFonts w:asciiTheme="minorHAnsi" w:hAnsiTheme="minorHAnsi" w:cstheme="minorHAnsi"/>
          <w:color w:val="000000" w:themeColor="text1"/>
          <w:sz w:val="24"/>
          <w:szCs w:val="24"/>
          <w:lang w:val="tr-TR"/>
        </w:rPr>
        <w:t>o similares</w:t>
      </w:r>
    </w:p>
    <w:p w14:paraId="7BB89C11" w14:textId="65D08A7F" w:rsidR="009A36FD" w:rsidRPr="004A6873" w:rsidRDefault="009A36FD" w:rsidP="009A36FD">
      <w:pPr>
        <w:jc w:val="both"/>
        <w:rPr>
          <w:rFonts w:asciiTheme="minorHAnsi" w:hAnsiTheme="minorHAnsi" w:cstheme="minorHAnsi"/>
          <w:color w:val="000000" w:themeColor="text1"/>
          <w:sz w:val="24"/>
          <w:szCs w:val="24"/>
          <w:lang w:val="en-US"/>
        </w:rPr>
      </w:pPr>
      <w:r w:rsidRPr="004A6873">
        <w:rPr>
          <w:rFonts w:asciiTheme="minorHAnsi" w:hAnsiTheme="minorHAnsi" w:cstheme="minorHAnsi"/>
          <w:b/>
          <w:color w:val="000000" w:themeColor="text1"/>
          <w:sz w:val="24"/>
          <w:szCs w:val="24"/>
          <w:lang w:val="en-US"/>
        </w:rPr>
        <w:t>Pamukkale Primera</w:t>
      </w:r>
      <w:r w:rsidRPr="004A6873">
        <w:rPr>
          <w:rFonts w:asciiTheme="minorHAnsi" w:hAnsiTheme="minorHAnsi" w:cstheme="minorHAnsi"/>
          <w:color w:val="000000" w:themeColor="text1"/>
          <w:sz w:val="24"/>
          <w:szCs w:val="24"/>
          <w:lang w:val="en-US"/>
        </w:rPr>
        <w:tab/>
      </w:r>
      <w:r w:rsidRPr="004A6873">
        <w:rPr>
          <w:rFonts w:asciiTheme="minorHAnsi" w:hAnsiTheme="minorHAnsi" w:cstheme="minorHAnsi"/>
          <w:color w:val="000000" w:themeColor="text1"/>
          <w:sz w:val="24"/>
          <w:szCs w:val="24"/>
          <w:lang w:val="en-US"/>
        </w:rPr>
        <w:tab/>
        <w:t>: Richmond Thermal, Hierapark Thermal</w:t>
      </w:r>
      <w:r w:rsidR="00FE7D17" w:rsidRPr="004A6873">
        <w:rPr>
          <w:rFonts w:asciiTheme="minorHAnsi" w:hAnsiTheme="minorHAnsi" w:cstheme="minorHAnsi"/>
          <w:color w:val="000000" w:themeColor="text1"/>
          <w:sz w:val="24"/>
          <w:szCs w:val="24"/>
          <w:lang w:val="en-US"/>
        </w:rPr>
        <w:t xml:space="preserve"> </w:t>
      </w:r>
      <w:r w:rsidR="00FE7D17" w:rsidRPr="004A6873">
        <w:rPr>
          <w:rFonts w:asciiTheme="minorHAnsi" w:hAnsiTheme="minorHAnsi" w:cstheme="minorHAnsi"/>
          <w:color w:val="000000" w:themeColor="text1"/>
          <w:sz w:val="24"/>
          <w:szCs w:val="24"/>
          <w:lang w:val="tr-TR"/>
        </w:rPr>
        <w:t>o similares</w:t>
      </w:r>
    </w:p>
    <w:p w14:paraId="4155599F" w14:textId="25C3EFE0" w:rsidR="00243873" w:rsidRPr="0087388E" w:rsidRDefault="00243873" w:rsidP="00243873">
      <w:pPr>
        <w:jc w:val="both"/>
        <w:rPr>
          <w:rFonts w:asciiTheme="minorHAnsi" w:hAnsiTheme="minorHAnsi" w:cstheme="minorHAnsi"/>
          <w:color w:val="000000" w:themeColor="text1"/>
          <w:sz w:val="24"/>
          <w:szCs w:val="24"/>
          <w:lang w:val="tr-TR"/>
        </w:rPr>
      </w:pPr>
      <w:r w:rsidRPr="0087388E">
        <w:rPr>
          <w:rFonts w:asciiTheme="minorHAnsi" w:hAnsiTheme="minorHAnsi" w:cstheme="minorHAnsi"/>
          <w:b/>
          <w:bCs/>
          <w:sz w:val="24"/>
          <w:szCs w:val="24"/>
          <w:lang w:val="tr-TR"/>
        </w:rPr>
        <w:t>Egipto</w:t>
      </w:r>
      <w:r w:rsidRPr="0087388E">
        <w:rPr>
          <w:rFonts w:asciiTheme="minorHAnsi" w:hAnsiTheme="minorHAnsi" w:cstheme="minorHAnsi"/>
          <w:color w:val="000000" w:themeColor="text1"/>
          <w:sz w:val="24"/>
          <w:szCs w:val="24"/>
          <w:lang w:val="tr-TR"/>
        </w:rPr>
        <w:t xml:space="preserve"> </w:t>
      </w:r>
      <w:r w:rsidRPr="0087388E">
        <w:rPr>
          <w:rFonts w:asciiTheme="minorHAnsi" w:hAnsiTheme="minorHAnsi" w:cstheme="minorHAnsi"/>
          <w:b/>
          <w:color w:val="000000" w:themeColor="text1"/>
          <w:sz w:val="24"/>
          <w:szCs w:val="24"/>
          <w:lang w:val="tr-TR"/>
        </w:rPr>
        <w:t xml:space="preserve"> Primera</w:t>
      </w:r>
      <w:r w:rsidRPr="0087388E">
        <w:rPr>
          <w:rFonts w:asciiTheme="minorHAnsi" w:hAnsiTheme="minorHAnsi" w:cstheme="minorHAnsi"/>
          <w:b/>
          <w:color w:val="000000" w:themeColor="text1"/>
          <w:sz w:val="24"/>
          <w:szCs w:val="24"/>
          <w:lang w:val="tr-TR"/>
        </w:rPr>
        <w:tab/>
      </w:r>
      <w:r w:rsidRPr="0087388E">
        <w:rPr>
          <w:rFonts w:asciiTheme="minorHAnsi" w:hAnsiTheme="minorHAnsi" w:cstheme="minorHAnsi"/>
          <w:b/>
          <w:color w:val="000000" w:themeColor="text1"/>
          <w:sz w:val="24"/>
          <w:szCs w:val="24"/>
          <w:lang w:val="tr-TR"/>
        </w:rPr>
        <w:tab/>
      </w:r>
      <w:r w:rsidRPr="0087388E">
        <w:rPr>
          <w:rFonts w:asciiTheme="minorHAnsi" w:hAnsiTheme="minorHAnsi" w:cstheme="minorHAnsi"/>
          <w:color w:val="000000" w:themeColor="text1"/>
          <w:sz w:val="24"/>
          <w:szCs w:val="24"/>
          <w:lang w:val="tr-TR"/>
        </w:rPr>
        <w:t>:</w:t>
      </w:r>
      <w:r w:rsidR="007F2A71">
        <w:rPr>
          <w:rFonts w:asciiTheme="minorHAnsi" w:hAnsiTheme="minorHAnsi" w:cstheme="minorHAnsi"/>
          <w:color w:val="000000" w:themeColor="text1"/>
          <w:sz w:val="24"/>
          <w:szCs w:val="24"/>
          <w:lang w:val="tr-TR"/>
        </w:rPr>
        <w:t xml:space="preserve"> </w:t>
      </w:r>
      <w:r w:rsidRPr="0087388E">
        <w:rPr>
          <w:rFonts w:asciiTheme="minorHAnsi" w:hAnsiTheme="minorHAnsi" w:cstheme="minorHAnsi"/>
          <w:color w:val="000000" w:themeColor="text1"/>
          <w:sz w:val="24"/>
          <w:szCs w:val="24"/>
          <w:lang w:val="tr-TR"/>
        </w:rPr>
        <w:t>Azal Pyramids, Jaz</w:t>
      </w:r>
      <w:r w:rsidRPr="0087388E">
        <w:rPr>
          <w:rFonts w:asciiTheme="minorHAnsi" w:hAnsiTheme="minorHAnsi" w:cstheme="minorHAnsi"/>
          <w:bCs/>
          <w:color w:val="000000" w:themeColor="text1"/>
          <w:sz w:val="24"/>
          <w:szCs w:val="24"/>
          <w:lang w:val="tr-TR"/>
        </w:rPr>
        <w:t xml:space="preserve"> Pyramids Resort, Pyramides Park, Barcelo Pyramids, Tulip el Gala, Paradise Inn  </w:t>
      </w:r>
      <w:r w:rsidRPr="0087388E">
        <w:rPr>
          <w:rFonts w:asciiTheme="minorHAnsi" w:hAnsiTheme="minorHAnsi" w:cstheme="minorHAnsi"/>
          <w:color w:val="000000" w:themeColor="text1"/>
          <w:sz w:val="24"/>
          <w:szCs w:val="24"/>
          <w:lang w:val="tr-TR"/>
        </w:rPr>
        <w:t xml:space="preserve">+ Prince Omar </w:t>
      </w:r>
      <w:r w:rsidRPr="0087388E">
        <w:rPr>
          <w:rFonts w:asciiTheme="minorHAnsi" w:hAnsiTheme="minorHAnsi" w:cstheme="minorHAnsi"/>
          <w:bCs/>
          <w:color w:val="000000" w:themeColor="text1"/>
          <w:sz w:val="24"/>
          <w:szCs w:val="24"/>
          <w:lang w:val="tr-TR"/>
        </w:rPr>
        <w:t xml:space="preserve">+ Royal Adventure,  </w:t>
      </w:r>
      <w:r w:rsidRPr="0087388E">
        <w:rPr>
          <w:rFonts w:asciiTheme="minorHAnsi" w:hAnsiTheme="minorHAnsi" w:cstheme="minorHAnsi"/>
          <w:color w:val="000000" w:themeColor="text1"/>
          <w:sz w:val="24"/>
          <w:szCs w:val="24"/>
          <w:lang w:val="tr-TR"/>
        </w:rPr>
        <w:t>King Tut -Tiyi II o similares</w:t>
      </w:r>
    </w:p>
    <w:p w14:paraId="025BFDE2" w14:textId="77777777" w:rsidR="00243873" w:rsidRPr="0087388E" w:rsidRDefault="00243873" w:rsidP="00243873">
      <w:pPr>
        <w:jc w:val="both"/>
        <w:rPr>
          <w:rFonts w:asciiTheme="minorHAnsi" w:hAnsiTheme="minorHAnsi" w:cstheme="minorHAnsi"/>
          <w:color w:val="000000" w:themeColor="text1"/>
          <w:sz w:val="24"/>
          <w:szCs w:val="24"/>
          <w:lang w:val="tr-TR"/>
        </w:rPr>
      </w:pPr>
      <w:r w:rsidRPr="0087388E">
        <w:rPr>
          <w:rFonts w:asciiTheme="minorHAnsi" w:hAnsiTheme="minorHAnsi" w:cstheme="minorHAnsi"/>
          <w:color w:val="000000" w:themeColor="text1"/>
          <w:sz w:val="24"/>
          <w:szCs w:val="24"/>
          <w:lang w:val="tr-TR"/>
        </w:rPr>
        <w:tab/>
      </w:r>
    </w:p>
    <w:p w14:paraId="1E2787C4" w14:textId="77777777" w:rsidR="00243873" w:rsidRPr="0087388E" w:rsidRDefault="00243873" w:rsidP="00243873">
      <w:pPr>
        <w:jc w:val="both"/>
        <w:rPr>
          <w:rFonts w:asciiTheme="minorHAnsi" w:hAnsiTheme="minorHAnsi" w:cstheme="minorHAnsi"/>
          <w:color w:val="000000" w:themeColor="text1"/>
          <w:sz w:val="24"/>
          <w:szCs w:val="24"/>
          <w:lang w:val="tr-TR"/>
        </w:rPr>
      </w:pPr>
      <w:r w:rsidRPr="0087388E">
        <w:rPr>
          <w:rFonts w:asciiTheme="minorHAnsi" w:hAnsiTheme="minorHAnsi" w:cstheme="minorHAnsi"/>
          <w:b/>
          <w:bCs/>
          <w:sz w:val="24"/>
          <w:szCs w:val="24"/>
          <w:lang w:val="tr-TR"/>
        </w:rPr>
        <w:t>Egipto</w:t>
      </w:r>
      <w:r>
        <w:rPr>
          <w:rFonts w:asciiTheme="minorHAnsi" w:hAnsiTheme="minorHAnsi" w:cstheme="minorHAnsi"/>
          <w:b/>
          <w:bCs/>
          <w:sz w:val="24"/>
          <w:szCs w:val="24"/>
          <w:lang w:val="tr-TR"/>
        </w:rPr>
        <w:t xml:space="preserve"> Primera Superior</w:t>
      </w:r>
      <w:r w:rsidRPr="0087388E">
        <w:rPr>
          <w:rFonts w:asciiTheme="minorHAnsi" w:hAnsiTheme="minorHAnsi" w:cstheme="minorHAnsi"/>
          <w:b/>
          <w:bCs/>
          <w:sz w:val="24"/>
          <w:szCs w:val="24"/>
          <w:lang w:val="tr-TR"/>
        </w:rPr>
        <w:tab/>
        <w:t xml:space="preserve">: </w:t>
      </w:r>
      <w:r w:rsidRPr="0087388E">
        <w:rPr>
          <w:rFonts w:asciiTheme="minorHAnsi" w:hAnsiTheme="minorHAnsi" w:cstheme="minorHAnsi"/>
          <w:bCs/>
          <w:color w:val="000000"/>
          <w:sz w:val="24"/>
          <w:szCs w:val="24"/>
          <w:lang w:val="tr-TR" w:eastAsia="es-ES_tradnl"/>
        </w:rPr>
        <w:t>Hilton Hilioples, Hilton Golf Pyramides, Holiday Inn Maadi, Golden Tolip Plaza o similar + Barco Zeina, Cadena Sarah, Tiyi I, Marquise o similar</w:t>
      </w:r>
    </w:p>
    <w:p w14:paraId="6D903AAD" w14:textId="77777777" w:rsidR="00243873" w:rsidRPr="0087388E" w:rsidRDefault="00243873" w:rsidP="00243873">
      <w:pPr>
        <w:jc w:val="both"/>
        <w:rPr>
          <w:rFonts w:asciiTheme="minorHAnsi" w:hAnsiTheme="minorHAnsi" w:cstheme="minorHAnsi"/>
          <w:b/>
          <w:color w:val="000000" w:themeColor="text1"/>
          <w:sz w:val="24"/>
          <w:szCs w:val="24"/>
          <w:lang w:val="tr-TR"/>
        </w:rPr>
      </w:pPr>
    </w:p>
    <w:p w14:paraId="5127F2D6" w14:textId="7AA27DBD" w:rsidR="00243873" w:rsidRPr="0087388E" w:rsidRDefault="00243873" w:rsidP="00243873">
      <w:pPr>
        <w:jc w:val="both"/>
        <w:rPr>
          <w:rFonts w:asciiTheme="minorHAnsi" w:hAnsiTheme="minorHAnsi" w:cstheme="minorHAnsi"/>
          <w:sz w:val="24"/>
          <w:szCs w:val="24"/>
          <w:lang w:val="tr-TR" w:eastAsia="es-ES_tradnl"/>
        </w:rPr>
      </w:pPr>
      <w:r w:rsidRPr="0087388E">
        <w:rPr>
          <w:rFonts w:asciiTheme="minorHAnsi" w:hAnsiTheme="minorHAnsi" w:cstheme="minorHAnsi"/>
          <w:b/>
          <w:color w:val="000000" w:themeColor="text1"/>
          <w:sz w:val="24"/>
          <w:szCs w:val="24"/>
          <w:lang w:val="tr-TR"/>
        </w:rPr>
        <w:t>Egipto 5*</w:t>
      </w:r>
      <w:r w:rsidRPr="0087388E">
        <w:rPr>
          <w:rFonts w:asciiTheme="minorHAnsi" w:hAnsiTheme="minorHAnsi" w:cstheme="minorHAnsi"/>
          <w:color w:val="000000" w:themeColor="text1"/>
          <w:sz w:val="24"/>
          <w:szCs w:val="24"/>
          <w:lang w:val="tr-TR"/>
        </w:rPr>
        <w:tab/>
      </w:r>
      <w:r w:rsidRPr="0087388E">
        <w:rPr>
          <w:rFonts w:asciiTheme="minorHAnsi" w:hAnsiTheme="minorHAnsi" w:cstheme="minorHAnsi"/>
          <w:color w:val="000000" w:themeColor="text1"/>
          <w:sz w:val="24"/>
          <w:szCs w:val="24"/>
          <w:lang w:val="tr-TR"/>
        </w:rPr>
        <w:tab/>
      </w:r>
      <w:r w:rsidRPr="0087388E">
        <w:rPr>
          <w:rFonts w:asciiTheme="minorHAnsi" w:hAnsiTheme="minorHAnsi" w:cstheme="minorHAnsi"/>
          <w:color w:val="000000" w:themeColor="text1"/>
          <w:sz w:val="24"/>
          <w:szCs w:val="24"/>
          <w:lang w:val="tr-TR"/>
        </w:rPr>
        <w:tab/>
        <w:t xml:space="preserve">: </w:t>
      </w:r>
      <w:r w:rsidRPr="0087388E">
        <w:rPr>
          <w:rFonts w:asciiTheme="minorHAnsi" w:hAnsiTheme="minorHAnsi" w:cstheme="minorHAnsi"/>
          <w:bCs/>
          <w:color w:val="000000"/>
          <w:sz w:val="24"/>
          <w:szCs w:val="24"/>
          <w:lang w:val="tr-TR" w:eastAsia="es-ES_tradnl"/>
        </w:rPr>
        <w:t>HyattRegency</w:t>
      </w:r>
      <w:r w:rsidR="007F2A71">
        <w:rPr>
          <w:rFonts w:asciiTheme="minorHAnsi" w:hAnsiTheme="minorHAnsi" w:cstheme="minorHAnsi"/>
          <w:bCs/>
          <w:color w:val="000000"/>
          <w:sz w:val="24"/>
          <w:szCs w:val="24"/>
          <w:lang w:val="tr-TR" w:eastAsia="es-ES_tradnl"/>
        </w:rPr>
        <w:t xml:space="preserve"> </w:t>
      </w:r>
      <w:r w:rsidRPr="0087388E">
        <w:rPr>
          <w:rFonts w:asciiTheme="minorHAnsi" w:hAnsiTheme="minorHAnsi" w:cstheme="minorHAnsi"/>
          <w:bCs/>
          <w:color w:val="000000"/>
          <w:sz w:val="24"/>
          <w:szCs w:val="24"/>
          <w:lang w:val="tr-TR" w:eastAsia="es-ES_tradnl"/>
        </w:rPr>
        <w:t>West, Conrad,  Steigenberger Pyramides con vista Piramides, Marriot Omar El Khayam, Kempinsky Royal Maxim o similar + Barco Blue Shadow III, Casa Sol, Concerto, Radamiss I, Grand Rose o similar</w:t>
      </w:r>
    </w:p>
    <w:p w14:paraId="115C6ACD" w14:textId="04186853" w:rsidR="00A62020" w:rsidRPr="005C4FC7" w:rsidRDefault="00A62020" w:rsidP="00A62020">
      <w:pPr>
        <w:jc w:val="both"/>
        <w:rPr>
          <w:rFonts w:cstheme="minorHAnsi"/>
          <w:b/>
          <w:color w:val="000000" w:themeColor="text1"/>
          <w:sz w:val="24"/>
          <w:szCs w:val="24"/>
          <w:lang w:val="tr-TR"/>
        </w:rPr>
      </w:pPr>
    </w:p>
    <w:p w14:paraId="48F6F2AB" w14:textId="77777777" w:rsidR="00A62020" w:rsidRPr="004A6873" w:rsidRDefault="00A62020" w:rsidP="00A62020">
      <w:pPr>
        <w:jc w:val="both"/>
        <w:rPr>
          <w:rFonts w:asciiTheme="minorHAnsi" w:hAnsiTheme="minorHAnsi" w:cstheme="minorHAnsi"/>
          <w:bCs/>
          <w:color w:val="000000" w:themeColor="text1"/>
          <w:sz w:val="24"/>
          <w:szCs w:val="24"/>
          <w:lang w:val="tr-TR"/>
        </w:rPr>
      </w:pPr>
      <w:r w:rsidRPr="004A6873">
        <w:rPr>
          <w:rFonts w:asciiTheme="minorHAnsi" w:hAnsiTheme="minorHAnsi" w:cstheme="minorHAnsi"/>
          <w:b/>
          <w:color w:val="000000" w:themeColor="text1"/>
          <w:sz w:val="24"/>
          <w:szCs w:val="24"/>
          <w:lang w:val="tr-TR"/>
        </w:rPr>
        <w:t>Dubai Primera</w:t>
      </w:r>
      <w:r w:rsidRPr="004A6873">
        <w:rPr>
          <w:rFonts w:asciiTheme="minorHAnsi" w:hAnsiTheme="minorHAnsi" w:cstheme="minorHAnsi"/>
          <w:b/>
          <w:color w:val="000000" w:themeColor="text1"/>
          <w:sz w:val="24"/>
          <w:szCs w:val="24"/>
          <w:lang w:val="tr-TR"/>
        </w:rPr>
        <w:tab/>
      </w:r>
      <w:r w:rsidRPr="004A6873">
        <w:rPr>
          <w:rFonts w:asciiTheme="minorHAnsi" w:hAnsiTheme="minorHAnsi" w:cstheme="minorHAnsi"/>
          <w:color w:val="000000" w:themeColor="text1"/>
          <w:sz w:val="24"/>
          <w:szCs w:val="24"/>
          <w:lang w:val="tr-TR"/>
        </w:rPr>
        <w:tab/>
        <w:t xml:space="preserve">: </w:t>
      </w:r>
      <w:r w:rsidRPr="004A6873">
        <w:rPr>
          <w:rFonts w:asciiTheme="minorHAnsi" w:hAnsiTheme="minorHAnsi" w:cstheme="minorHAnsi"/>
          <w:bCs/>
          <w:color w:val="000000" w:themeColor="text1"/>
          <w:sz w:val="24"/>
          <w:szCs w:val="24"/>
          <w:lang w:val="tr-TR"/>
        </w:rPr>
        <w:t>City Max Hotel Bur</w:t>
      </w:r>
      <w:r>
        <w:rPr>
          <w:rFonts w:asciiTheme="minorHAnsi" w:hAnsiTheme="minorHAnsi" w:cstheme="minorHAnsi"/>
          <w:bCs/>
          <w:color w:val="000000" w:themeColor="text1"/>
          <w:sz w:val="24"/>
          <w:szCs w:val="24"/>
          <w:lang w:val="tr-TR"/>
        </w:rPr>
        <w:t>j</w:t>
      </w:r>
      <w:r w:rsidRPr="004A6873">
        <w:rPr>
          <w:rFonts w:asciiTheme="minorHAnsi" w:hAnsiTheme="minorHAnsi" w:cstheme="minorHAnsi"/>
          <w:bCs/>
          <w:color w:val="000000" w:themeColor="text1"/>
          <w:sz w:val="24"/>
          <w:szCs w:val="24"/>
          <w:lang w:val="tr-TR"/>
        </w:rPr>
        <w:t xml:space="preserve"> Dubai, Hampton By Hilton Dubai</w:t>
      </w:r>
    </w:p>
    <w:p w14:paraId="44C866F5" w14:textId="47398875" w:rsidR="00A62020" w:rsidRPr="00243873" w:rsidRDefault="00A62020" w:rsidP="00A62020">
      <w:pPr>
        <w:jc w:val="both"/>
        <w:rPr>
          <w:rFonts w:asciiTheme="minorHAnsi" w:hAnsiTheme="minorHAnsi" w:cstheme="minorHAnsi"/>
          <w:bCs/>
          <w:color w:val="000000" w:themeColor="text1"/>
          <w:sz w:val="24"/>
          <w:szCs w:val="24"/>
          <w:lang w:val="tr-TR"/>
        </w:rPr>
      </w:pPr>
      <w:r w:rsidRPr="00243873">
        <w:rPr>
          <w:rFonts w:asciiTheme="minorHAnsi" w:hAnsiTheme="minorHAnsi" w:cstheme="minorHAnsi"/>
          <w:b/>
          <w:color w:val="000000" w:themeColor="text1"/>
          <w:sz w:val="24"/>
          <w:szCs w:val="24"/>
          <w:lang w:val="tr-TR"/>
        </w:rPr>
        <w:t>Dubai Primera S</w:t>
      </w:r>
      <w:r w:rsidRPr="00243873">
        <w:rPr>
          <w:rFonts w:asciiTheme="minorHAnsi" w:hAnsiTheme="minorHAnsi" w:cstheme="minorHAnsi"/>
          <w:b/>
          <w:color w:val="000000" w:themeColor="text1"/>
          <w:sz w:val="24"/>
          <w:szCs w:val="24"/>
          <w:lang w:val="tr-TR"/>
        </w:rPr>
        <w:tab/>
      </w:r>
      <w:r w:rsidRPr="00243873">
        <w:rPr>
          <w:rFonts w:asciiTheme="minorHAnsi" w:hAnsiTheme="minorHAnsi" w:cstheme="minorHAnsi"/>
          <w:b/>
          <w:color w:val="000000" w:themeColor="text1"/>
          <w:sz w:val="24"/>
          <w:szCs w:val="24"/>
          <w:lang w:val="tr-TR"/>
        </w:rPr>
        <w:tab/>
        <w:t xml:space="preserve">: </w:t>
      </w:r>
      <w:r w:rsidRPr="00243873">
        <w:rPr>
          <w:rFonts w:asciiTheme="minorHAnsi" w:hAnsiTheme="minorHAnsi" w:cstheme="minorHAnsi"/>
          <w:bCs/>
          <w:color w:val="000000" w:themeColor="text1"/>
          <w:sz w:val="24"/>
          <w:szCs w:val="24"/>
          <w:lang w:val="tr-TR"/>
        </w:rPr>
        <w:t xml:space="preserve">MD Hotel By Gewan, Signature </w:t>
      </w:r>
      <w:r w:rsidR="00243873" w:rsidRPr="00243873">
        <w:rPr>
          <w:rFonts w:asciiTheme="minorHAnsi" w:hAnsiTheme="minorHAnsi" w:cstheme="minorHAnsi"/>
          <w:bCs/>
          <w:color w:val="000000" w:themeColor="text1"/>
          <w:sz w:val="24"/>
          <w:szCs w:val="24"/>
          <w:lang w:val="tr-TR"/>
        </w:rPr>
        <w:t xml:space="preserve">Tecom </w:t>
      </w:r>
      <w:r w:rsidRPr="00243873">
        <w:rPr>
          <w:rFonts w:asciiTheme="minorHAnsi" w:hAnsiTheme="minorHAnsi" w:cstheme="minorHAnsi"/>
          <w:bCs/>
          <w:color w:val="000000" w:themeColor="text1"/>
          <w:sz w:val="24"/>
          <w:szCs w:val="24"/>
          <w:lang w:val="tr-TR"/>
        </w:rPr>
        <w:t>Hotel o similar</w:t>
      </w:r>
    </w:p>
    <w:p w14:paraId="5722A0DD" w14:textId="16376434" w:rsidR="00A62020" w:rsidRPr="00243873" w:rsidRDefault="00A62020" w:rsidP="00A62020">
      <w:pPr>
        <w:rPr>
          <w:rFonts w:asciiTheme="minorHAnsi" w:hAnsiTheme="minorHAnsi" w:cstheme="minorHAnsi"/>
          <w:b/>
          <w:color w:val="000000" w:themeColor="text1"/>
          <w:sz w:val="24"/>
          <w:szCs w:val="24"/>
          <w:lang w:val="tr-TR"/>
        </w:rPr>
      </w:pPr>
      <w:r w:rsidRPr="00243873">
        <w:rPr>
          <w:rFonts w:asciiTheme="minorHAnsi" w:hAnsiTheme="minorHAnsi" w:cstheme="minorHAnsi"/>
          <w:b/>
          <w:color w:val="000000" w:themeColor="text1"/>
          <w:sz w:val="24"/>
          <w:szCs w:val="24"/>
          <w:lang w:val="tr-TR"/>
        </w:rPr>
        <w:t xml:space="preserve">Dubai </w:t>
      </w:r>
      <w:r w:rsidR="00243873">
        <w:rPr>
          <w:rFonts w:asciiTheme="minorHAnsi" w:hAnsiTheme="minorHAnsi" w:cstheme="minorHAnsi"/>
          <w:b/>
          <w:color w:val="000000" w:themeColor="text1"/>
          <w:sz w:val="24"/>
          <w:szCs w:val="24"/>
          <w:lang w:val="tr-TR"/>
        </w:rPr>
        <w:t>5*</w:t>
      </w:r>
      <w:r w:rsidRPr="00243873">
        <w:rPr>
          <w:rFonts w:asciiTheme="minorHAnsi" w:hAnsiTheme="minorHAnsi" w:cstheme="minorHAnsi"/>
          <w:b/>
          <w:color w:val="000000" w:themeColor="text1"/>
          <w:sz w:val="24"/>
          <w:szCs w:val="24"/>
          <w:lang w:val="tr-TR"/>
        </w:rPr>
        <w:tab/>
      </w:r>
      <w:r w:rsidRPr="00243873">
        <w:rPr>
          <w:rFonts w:asciiTheme="minorHAnsi" w:hAnsiTheme="minorHAnsi" w:cstheme="minorHAnsi"/>
          <w:b/>
          <w:color w:val="000000" w:themeColor="text1"/>
          <w:sz w:val="24"/>
          <w:szCs w:val="24"/>
          <w:lang w:val="tr-TR"/>
        </w:rPr>
        <w:tab/>
      </w:r>
      <w:r w:rsidRPr="00243873">
        <w:rPr>
          <w:rFonts w:asciiTheme="minorHAnsi" w:hAnsiTheme="minorHAnsi" w:cstheme="minorHAnsi"/>
          <w:b/>
          <w:color w:val="000000" w:themeColor="text1"/>
          <w:sz w:val="24"/>
          <w:szCs w:val="24"/>
          <w:lang w:val="tr-TR"/>
        </w:rPr>
        <w:tab/>
      </w:r>
      <w:r w:rsidRPr="00243873">
        <w:rPr>
          <w:rFonts w:asciiTheme="minorHAnsi" w:hAnsiTheme="minorHAnsi" w:cstheme="minorHAnsi"/>
          <w:color w:val="000000" w:themeColor="text1"/>
          <w:sz w:val="24"/>
          <w:szCs w:val="24"/>
          <w:lang w:val="tr-TR"/>
        </w:rPr>
        <w:t>: Media Rotana, Elite Byblos o similares</w:t>
      </w:r>
      <w:r w:rsidRPr="00243873">
        <w:rPr>
          <w:rFonts w:asciiTheme="minorHAnsi" w:hAnsiTheme="minorHAnsi" w:cstheme="minorHAnsi"/>
          <w:b/>
          <w:color w:val="000000" w:themeColor="text1"/>
          <w:sz w:val="24"/>
          <w:szCs w:val="24"/>
          <w:lang w:val="tr-TR"/>
        </w:rPr>
        <w:t xml:space="preserve"> </w:t>
      </w:r>
    </w:p>
    <w:p w14:paraId="65574DCD" w14:textId="77777777" w:rsidR="00243873" w:rsidRPr="00D56EA6" w:rsidRDefault="00243873" w:rsidP="009A36FD">
      <w:pPr>
        <w:jc w:val="both"/>
        <w:rPr>
          <w:rFonts w:asciiTheme="minorHAnsi" w:hAnsiTheme="minorHAnsi" w:cstheme="minorHAnsi"/>
          <w:b/>
          <w:color w:val="000000" w:themeColor="text1"/>
          <w:sz w:val="24"/>
          <w:szCs w:val="24"/>
          <w:lang w:val="pt-BR"/>
        </w:rPr>
      </w:pPr>
    </w:p>
    <w:p w14:paraId="0B540677" w14:textId="6A65FAE7" w:rsidR="009A36FD" w:rsidRPr="004A6873" w:rsidRDefault="009A36FD" w:rsidP="009A36FD">
      <w:pPr>
        <w:jc w:val="both"/>
        <w:rPr>
          <w:rFonts w:asciiTheme="minorHAnsi" w:hAnsiTheme="minorHAnsi" w:cstheme="minorHAnsi"/>
          <w:color w:val="000000" w:themeColor="text1"/>
          <w:sz w:val="24"/>
          <w:szCs w:val="24"/>
          <w:lang w:val="es-ES"/>
        </w:rPr>
      </w:pPr>
      <w:r w:rsidRPr="004A6873">
        <w:rPr>
          <w:rFonts w:asciiTheme="minorHAnsi" w:hAnsiTheme="minorHAnsi" w:cstheme="minorHAnsi"/>
          <w:b/>
          <w:color w:val="000000" w:themeColor="text1"/>
          <w:sz w:val="24"/>
          <w:szCs w:val="24"/>
          <w:lang w:val="es-ES"/>
        </w:rPr>
        <w:t>Hoteles de Cueva</w:t>
      </w:r>
      <w:r w:rsidRPr="004A6873">
        <w:rPr>
          <w:rFonts w:asciiTheme="minorHAnsi" w:hAnsiTheme="minorHAnsi" w:cstheme="minorHAnsi"/>
          <w:color w:val="000000" w:themeColor="text1"/>
          <w:sz w:val="24"/>
          <w:szCs w:val="24"/>
          <w:lang w:val="es-ES"/>
        </w:rPr>
        <w:tab/>
      </w:r>
      <w:r w:rsidRPr="004A6873">
        <w:rPr>
          <w:rFonts w:asciiTheme="minorHAnsi" w:hAnsiTheme="minorHAnsi" w:cstheme="minorHAnsi"/>
          <w:color w:val="000000" w:themeColor="text1"/>
          <w:sz w:val="24"/>
          <w:szCs w:val="24"/>
          <w:lang w:val="es-ES"/>
        </w:rPr>
        <w:tab/>
        <w:t xml:space="preserve">: Hanedan Cave Suits, Sunak, </w:t>
      </w:r>
      <w:r w:rsidR="00C772ED" w:rsidRPr="004A6873">
        <w:rPr>
          <w:rFonts w:asciiTheme="minorHAnsi" w:hAnsiTheme="minorHAnsi" w:cstheme="minorHAnsi"/>
          <w:color w:val="000000" w:themeColor="text1"/>
          <w:sz w:val="24"/>
          <w:szCs w:val="24"/>
          <w:lang w:val="es-ES"/>
        </w:rPr>
        <w:t>Yunak Evleri</w:t>
      </w:r>
      <w:r w:rsidRPr="004A6873">
        <w:rPr>
          <w:rFonts w:asciiTheme="minorHAnsi" w:hAnsiTheme="minorHAnsi" w:cstheme="minorHAnsi"/>
          <w:color w:val="000000" w:themeColor="text1"/>
          <w:sz w:val="24"/>
          <w:szCs w:val="24"/>
          <w:lang w:val="es-ES"/>
        </w:rPr>
        <w:t>, Dere Suits o similares</w:t>
      </w:r>
    </w:p>
    <w:p w14:paraId="3188AD6B" w14:textId="77777777" w:rsidR="009A36FD" w:rsidRPr="004A6873" w:rsidRDefault="009A36FD" w:rsidP="009A36FD">
      <w:pPr>
        <w:jc w:val="both"/>
        <w:rPr>
          <w:rFonts w:asciiTheme="minorHAnsi" w:hAnsiTheme="minorHAnsi" w:cstheme="minorHAnsi"/>
          <w:color w:val="000000" w:themeColor="text1"/>
          <w:sz w:val="24"/>
          <w:szCs w:val="24"/>
          <w:lang w:val="es-ES"/>
        </w:rPr>
      </w:pPr>
    </w:p>
    <w:p w14:paraId="5695EB33" w14:textId="31308913" w:rsidR="00056849" w:rsidRPr="004A6873" w:rsidRDefault="00056849" w:rsidP="004644EC">
      <w:pPr>
        <w:autoSpaceDE w:val="0"/>
        <w:autoSpaceDN w:val="0"/>
        <w:adjustRightInd w:val="0"/>
        <w:jc w:val="both"/>
        <w:rPr>
          <w:rFonts w:asciiTheme="minorHAnsi" w:hAnsiTheme="minorHAnsi" w:cstheme="minorHAnsi"/>
          <w:b/>
          <w:color w:val="000000" w:themeColor="text1"/>
          <w:sz w:val="24"/>
          <w:szCs w:val="24"/>
          <w:lang w:val="es-ES"/>
        </w:rPr>
      </w:pPr>
    </w:p>
    <w:p w14:paraId="5642418E" w14:textId="77777777" w:rsidR="005222F0" w:rsidRPr="004A6873" w:rsidRDefault="005222F0" w:rsidP="004644EC">
      <w:pPr>
        <w:suppressAutoHyphens w:val="0"/>
        <w:spacing w:after="160" w:line="252" w:lineRule="auto"/>
        <w:jc w:val="both"/>
        <w:rPr>
          <w:rFonts w:asciiTheme="minorHAnsi" w:eastAsia="Calibri" w:hAnsiTheme="minorHAnsi" w:cstheme="minorHAnsi"/>
          <w:b/>
          <w:color w:val="000000" w:themeColor="text1"/>
          <w:sz w:val="24"/>
          <w:szCs w:val="24"/>
          <w:lang w:val="tr-TR" w:eastAsia="en-US"/>
        </w:rPr>
      </w:pPr>
    </w:p>
    <w:p w14:paraId="46D9C9D0" w14:textId="77777777" w:rsidR="005222F0" w:rsidRPr="004A6873" w:rsidRDefault="005222F0" w:rsidP="004644EC">
      <w:pPr>
        <w:jc w:val="both"/>
        <w:rPr>
          <w:rFonts w:asciiTheme="minorHAnsi" w:hAnsiTheme="minorHAnsi" w:cstheme="minorHAnsi"/>
          <w:color w:val="000000" w:themeColor="text1"/>
          <w:sz w:val="24"/>
          <w:szCs w:val="24"/>
          <w:lang w:val="tr-TR"/>
        </w:rPr>
      </w:pPr>
    </w:p>
    <w:p w14:paraId="2C20199D" w14:textId="77777777" w:rsidR="004A6C45" w:rsidRPr="004A6873" w:rsidRDefault="004A6C45" w:rsidP="004644EC">
      <w:pPr>
        <w:jc w:val="both"/>
        <w:rPr>
          <w:rFonts w:asciiTheme="minorHAnsi" w:hAnsiTheme="minorHAnsi" w:cstheme="minorHAnsi"/>
          <w:color w:val="000000" w:themeColor="text1"/>
          <w:sz w:val="24"/>
          <w:szCs w:val="24"/>
          <w:lang w:val="tr-TR"/>
        </w:rPr>
      </w:pPr>
    </w:p>
    <w:sectPr w:rsidR="004A6C45" w:rsidRPr="004A6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02FB2"/>
    <w:multiLevelType w:val="multilevel"/>
    <w:tmpl w:val="F3C0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E3C95"/>
    <w:multiLevelType w:val="multilevel"/>
    <w:tmpl w:val="D7AC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B444A"/>
    <w:multiLevelType w:val="hybridMultilevel"/>
    <w:tmpl w:val="1148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2665A"/>
    <w:multiLevelType w:val="hybridMultilevel"/>
    <w:tmpl w:val="A78C1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03275F"/>
    <w:multiLevelType w:val="hybridMultilevel"/>
    <w:tmpl w:val="1F86B3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BA051FD"/>
    <w:multiLevelType w:val="hybridMultilevel"/>
    <w:tmpl w:val="BF50F154"/>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64B27"/>
    <w:multiLevelType w:val="hybridMultilevel"/>
    <w:tmpl w:val="F416AEDE"/>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7" w15:restartNumberingAfterBreak="0">
    <w:nsid w:val="6FFA077A"/>
    <w:multiLevelType w:val="hybridMultilevel"/>
    <w:tmpl w:val="27983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65402600">
    <w:abstractNumId w:val="6"/>
  </w:num>
  <w:num w:numId="2" w16cid:durableId="996034452">
    <w:abstractNumId w:val="2"/>
  </w:num>
  <w:num w:numId="3" w16cid:durableId="860628330">
    <w:abstractNumId w:val="0"/>
  </w:num>
  <w:num w:numId="4" w16cid:durableId="1826240336">
    <w:abstractNumId w:val="1"/>
  </w:num>
  <w:num w:numId="5" w16cid:durableId="964434574">
    <w:abstractNumId w:val="5"/>
  </w:num>
  <w:num w:numId="6" w16cid:durableId="570388885">
    <w:abstractNumId w:val="4"/>
  </w:num>
  <w:num w:numId="7" w16cid:durableId="504394353">
    <w:abstractNumId w:val="7"/>
  </w:num>
  <w:num w:numId="8" w16cid:durableId="1314794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F0"/>
    <w:rsid w:val="000143AE"/>
    <w:rsid w:val="00056849"/>
    <w:rsid w:val="000D4112"/>
    <w:rsid w:val="000E41B2"/>
    <w:rsid w:val="00125D4F"/>
    <w:rsid w:val="001412AF"/>
    <w:rsid w:val="001558B8"/>
    <w:rsid w:val="00183C1D"/>
    <w:rsid w:val="00187E77"/>
    <w:rsid w:val="001B2C32"/>
    <w:rsid w:val="001E4084"/>
    <w:rsid w:val="00212C7A"/>
    <w:rsid w:val="00243873"/>
    <w:rsid w:val="002A62BE"/>
    <w:rsid w:val="002B595F"/>
    <w:rsid w:val="002C0CFD"/>
    <w:rsid w:val="002C242E"/>
    <w:rsid w:val="002D6224"/>
    <w:rsid w:val="003942E1"/>
    <w:rsid w:val="003B3B30"/>
    <w:rsid w:val="003D3F38"/>
    <w:rsid w:val="00410D75"/>
    <w:rsid w:val="00420CAB"/>
    <w:rsid w:val="0042527A"/>
    <w:rsid w:val="004644EC"/>
    <w:rsid w:val="00490054"/>
    <w:rsid w:val="004A6873"/>
    <w:rsid w:val="004A6C45"/>
    <w:rsid w:val="004F4906"/>
    <w:rsid w:val="005222F0"/>
    <w:rsid w:val="00567D96"/>
    <w:rsid w:val="00581570"/>
    <w:rsid w:val="00596070"/>
    <w:rsid w:val="005A0005"/>
    <w:rsid w:val="005A79B9"/>
    <w:rsid w:val="005D06A9"/>
    <w:rsid w:val="005F52BB"/>
    <w:rsid w:val="0060740D"/>
    <w:rsid w:val="00613CAD"/>
    <w:rsid w:val="00623192"/>
    <w:rsid w:val="00635776"/>
    <w:rsid w:val="00646061"/>
    <w:rsid w:val="006505BB"/>
    <w:rsid w:val="0066725F"/>
    <w:rsid w:val="0068498F"/>
    <w:rsid w:val="006B609C"/>
    <w:rsid w:val="006D506C"/>
    <w:rsid w:val="00705167"/>
    <w:rsid w:val="00735A74"/>
    <w:rsid w:val="00764FE2"/>
    <w:rsid w:val="007A59AD"/>
    <w:rsid w:val="007A7E3A"/>
    <w:rsid w:val="007F2A71"/>
    <w:rsid w:val="00804103"/>
    <w:rsid w:val="00813F68"/>
    <w:rsid w:val="00824B7E"/>
    <w:rsid w:val="00875570"/>
    <w:rsid w:val="008B69DC"/>
    <w:rsid w:val="008E01E8"/>
    <w:rsid w:val="00920F7B"/>
    <w:rsid w:val="00983B24"/>
    <w:rsid w:val="009A36FD"/>
    <w:rsid w:val="00A21F1C"/>
    <w:rsid w:val="00A62020"/>
    <w:rsid w:val="00A779F5"/>
    <w:rsid w:val="00AA605D"/>
    <w:rsid w:val="00AD6317"/>
    <w:rsid w:val="00B42239"/>
    <w:rsid w:val="00B51DD2"/>
    <w:rsid w:val="00B520B9"/>
    <w:rsid w:val="00B91140"/>
    <w:rsid w:val="00BB7EFB"/>
    <w:rsid w:val="00BD6584"/>
    <w:rsid w:val="00C455F2"/>
    <w:rsid w:val="00C5136F"/>
    <w:rsid w:val="00C772ED"/>
    <w:rsid w:val="00D1287C"/>
    <w:rsid w:val="00D56EA6"/>
    <w:rsid w:val="00D6513F"/>
    <w:rsid w:val="00D678CB"/>
    <w:rsid w:val="00D808BA"/>
    <w:rsid w:val="00D833E4"/>
    <w:rsid w:val="00D84B3E"/>
    <w:rsid w:val="00D915EC"/>
    <w:rsid w:val="00D9549F"/>
    <w:rsid w:val="00E124B0"/>
    <w:rsid w:val="00E150AC"/>
    <w:rsid w:val="00E24436"/>
    <w:rsid w:val="00E25480"/>
    <w:rsid w:val="00E30988"/>
    <w:rsid w:val="00E70FA7"/>
    <w:rsid w:val="00E96B9F"/>
    <w:rsid w:val="00EB6FA4"/>
    <w:rsid w:val="00EC5786"/>
    <w:rsid w:val="00EC6CAB"/>
    <w:rsid w:val="00FB1D82"/>
    <w:rsid w:val="00FB2724"/>
    <w:rsid w:val="00FD1BC8"/>
    <w:rsid w:val="00FD2C1A"/>
    <w:rsid w:val="00FE7D17"/>
    <w:rsid w:val="00FF7B9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9BA8C"/>
  <w15:docId w15:val="{7D4A9239-4244-594F-8D7C-C0347F5F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F0"/>
    <w:pPr>
      <w:suppressAutoHyphens/>
      <w:spacing w:after="0" w:line="240" w:lineRule="auto"/>
    </w:pPr>
    <w:rPr>
      <w:rFonts w:ascii="Times New Roman" w:eastAsia="Times New Roman" w:hAnsi="Times New Roman" w:cs="Times New Roman"/>
      <w:sz w:val="20"/>
      <w:szCs w:val="20"/>
      <w:lang w:val="es-ES_tradnl" w:eastAsia="ar-SA"/>
    </w:rPr>
  </w:style>
  <w:style w:type="paragraph" w:styleId="Ttulo2">
    <w:name w:val="heading 2"/>
    <w:basedOn w:val="Normal"/>
    <w:next w:val="Normal"/>
    <w:link w:val="Ttulo2Car"/>
    <w:uiPriority w:val="9"/>
    <w:semiHidden/>
    <w:unhideWhenUsed/>
    <w:qFormat/>
    <w:rsid w:val="005A79B9"/>
    <w:pPr>
      <w:keepNext/>
      <w:keepLines/>
      <w:suppressAutoHyphens w:val="0"/>
      <w:spacing w:before="40" w:line="259" w:lineRule="auto"/>
      <w:outlineLvl w:val="1"/>
    </w:pPr>
    <w:rPr>
      <w:rFonts w:asciiTheme="majorHAnsi" w:eastAsiaTheme="majorEastAsia" w:hAnsiTheme="majorHAnsi" w:cstheme="majorBidi"/>
      <w:color w:val="2E74B5" w:themeColor="accent1" w:themeShade="BF"/>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222F0"/>
    <w:pPr>
      <w:suppressAutoHyphens/>
      <w:spacing w:after="0" w:line="240" w:lineRule="auto"/>
    </w:pPr>
    <w:rPr>
      <w:rFonts w:ascii="Times New Roman" w:eastAsia="Times New Roman" w:hAnsi="Times New Roman" w:cs="Times New Roman"/>
      <w:sz w:val="20"/>
      <w:szCs w:val="20"/>
      <w:lang w:val="es-ES_tradnl" w:eastAsia="ar-SA"/>
    </w:rPr>
  </w:style>
  <w:style w:type="paragraph" w:styleId="Prrafodelista">
    <w:name w:val="List Paragraph"/>
    <w:basedOn w:val="Normal"/>
    <w:uiPriority w:val="34"/>
    <w:qFormat/>
    <w:rsid w:val="005222F0"/>
    <w:pPr>
      <w:suppressAutoHyphens w:val="0"/>
      <w:spacing w:after="160" w:line="252" w:lineRule="auto"/>
      <w:ind w:left="720"/>
      <w:contextualSpacing/>
    </w:pPr>
    <w:rPr>
      <w:rFonts w:asciiTheme="minorHAnsi" w:eastAsiaTheme="minorHAnsi" w:hAnsiTheme="minorHAnsi" w:cstheme="minorBidi"/>
      <w:sz w:val="22"/>
      <w:szCs w:val="22"/>
      <w:lang w:val="tr-TR" w:eastAsia="en-US"/>
    </w:rPr>
  </w:style>
  <w:style w:type="paragraph" w:customStyle="1" w:styleId="Default">
    <w:name w:val="Default"/>
    <w:rsid w:val="005222F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aconcuadrcula">
    <w:name w:val="Table Grid"/>
    <w:basedOn w:val="Tablanormal"/>
    <w:uiPriority w:val="59"/>
    <w:rsid w:val="00522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E25480"/>
    <w:rPr>
      <w:b/>
      <w:bCs/>
    </w:rPr>
  </w:style>
  <w:style w:type="paragraph" w:customStyle="1" w:styleId="itinerario-dia">
    <w:name w:val="itinerario-dia"/>
    <w:basedOn w:val="Normal"/>
    <w:rsid w:val="00E25480"/>
    <w:pPr>
      <w:suppressAutoHyphens w:val="0"/>
      <w:spacing w:before="100" w:beforeAutospacing="1" w:after="100" w:afterAutospacing="1"/>
    </w:pPr>
    <w:rPr>
      <w:sz w:val="24"/>
      <w:szCs w:val="24"/>
      <w:lang w:val="en-US" w:eastAsia="en-US"/>
    </w:rPr>
  </w:style>
  <w:style w:type="paragraph" w:styleId="NormalWeb">
    <w:name w:val="Normal (Web)"/>
    <w:basedOn w:val="Normal"/>
    <w:uiPriority w:val="99"/>
    <w:unhideWhenUsed/>
    <w:rsid w:val="00E25480"/>
    <w:pPr>
      <w:suppressAutoHyphens w:val="0"/>
      <w:spacing w:before="100" w:beforeAutospacing="1" w:after="100" w:afterAutospacing="1"/>
    </w:pPr>
    <w:rPr>
      <w:sz w:val="24"/>
      <w:szCs w:val="24"/>
      <w:lang w:val="en-US" w:eastAsia="en-US"/>
    </w:rPr>
  </w:style>
  <w:style w:type="character" w:customStyle="1" w:styleId="Ttulo2Car">
    <w:name w:val="Título 2 Car"/>
    <w:basedOn w:val="Fuentedeprrafopredeter"/>
    <w:link w:val="Ttulo2"/>
    <w:uiPriority w:val="9"/>
    <w:semiHidden/>
    <w:rsid w:val="005A79B9"/>
    <w:rPr>
      <w:rFonts w:asciiTheme="majorHAnsi" w:eastAsiaTheme="majorEastAsia" w:hAnsiTheme="majorHAnsi" w:cstheme="majorBidi"/>
      <w:color w:val="2E74B5" w:themeColor="accent1" w:themeShade="BF"/>
      <w:sz w:val="26"/>
      <w:szCs w:val="26"/>
      <w:lang w:val="en-US"/>
    </w:rPr>
  </w:style>
  <w:style w:type="character" w:customStyle="1" w:styleId="places-for-the-day">
    <w:name w:val="places-for-the-day"/>
    <w:basedOn w:val="Fuentedeprrafopredeter"/>
    <w:rsid w:val="005A79B9"/>
  </w:style>
  <w:style w:type="character" w:customStyle="1" w:styleId="itinerary-title">
    <w:name w:val="itinerary-title"/>
    <w:basedOn w:val="Fuentedeprrafopredeter"/>
    <w:rsid w:val="005A79B9"/>
  </w:style>
  <w:style w:type="character" w:customStyle="1" w:styleId="itinerary-day">
    <w:name w:val="itinerary-day"/>
    <w:basedOn w:val="Fuentedeprrafopredeter"/>
    <w:rsid w:val="005A7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95521">
      <w:bodyDiv w:val="1"/>
      <w:marLeft w:val="0"/>
      <w:marRight w:val="0"/>
      <w:marTop w:val="0"/>
      <w:marBottom w:val="0"/>
      <w:divBdr>
        <w:top w:val="none" w:sz="0" w:space="0" w:color="auto"/>
        <w:left w:val="none" w:sz="0" w:space="0" w:color="auto"/>
        <w:bottom w:val="none" w:sz="0" w:space="0" w:color="auto"/>
        <w:right w:val="none" w:sz="0" w:space="0" w:color="auto"/>
      </w:divBdr>
    </w:div>
    <w:div w:id="725757092">
      <w:bodyDiv w:val="1"/>
      <w:marLeft w:val="0"/>
      <w:marRight w:val="0"/>
      <w:marTop w:val="0"/>
      <w:marBottom w:val="0"/>
      <w:divBdr>
        <w:top w:val="none" w:sz="0" w:space="0" w:color="auto"/>
        <w:left w:val="none" w:sz="0" w:space="0" w:color="auto"/>
        <w:bottom w:val="none" w:sz="0" w:space="0" w:color="auto"/>
        <w:right w:val="none" w:sz="0" w:space="0" w:color="auto"/>
      </w:divBdr>
    </w:div>
    <w:div w:id="885334171">
      <w:bodyDiv w:val="1"/>
      <w:marLeft w:val="0"/>
      <w:marRight w:val="0"/>
      <w:marTop w:val="0"/>
      <w:marBottom w:val="0"/>
      <w:divBdr>
        <w:top w:val="none" w:sz="0" w:space="0" w:color="auto"/>
        <w:left w:val="none" w:sz="0" w:space="0" w:color="auto"/>
        <w:bottom w:val="none" w:sz="0" w:space="0" w:color="auto"/>
        <w:right w:val="none" w:sz="0" w:space="0" w:color="auto"/>
      </w:divBdr>
    </w:div>
    <w:div w:id="1018435091">
      <w:bodyDiv w:val="1"/>
      <w:marLeft w:val="0"/>
      <w:marRight w:val="0"/>
      <w:marTop w:val="0"/>
      <w:marBottom w:val="0"/>
      <w:divBdr>
        <w:top w:val="none" w:sz="0" w:space="0" w:color="auto"/>
        <w:left w:val="none" w:sz="0" w:space="0" w:color="auto"/>
        <w:bottom w:val="none" w:sz="0" w:space="0" w:color="auto"/>
        <w:right w:val="none" w:sz="0" w:space="0" w:color="auto"/>
      </w:divBdr>
    </w:div>
    <w:div w:id="203518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2971</Words>
  <Characters>16343</Characters>
  <Application>Microsoft Office Word</Application>
  <DocSecurity>0</DocSecurity>
  <Lines>136</Lines>
  <Paragraphs>38</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 ALABAS</dc:creator>
  <cp:keywords/>
  <dc:description/>
  <cp:lastModifiedBy>Hugo Acosta</cp:lastModifiedBy>
  <cp:revision>9</cp:revision>
  <dcterms:created xsi:type="dcterms:W3CDTF">2024-12-18T01:15:00Z</dcterms:created>
  <dcterms:modified xsi:type="dcterms:W3CDTF">2024-12-26T21:19:00Z</dcterms:modified>
</cp:coreProperties>
</file>