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DB72D" w14:textId="77777777" w:rsidR="005A0005" w:rsidRPr="00344BF0" w:rsidRDefault="005A0005" w:rsidP="00C455F2">
      <w:pPr>
        <w:pStyle w:val="Sinespaciado"/>
        <w:jc w:val="both"/>
        <w:rPr>
          <w:rFonts w:asciiTheme="minorHAnsi" w:eastAsia="Calibri" w:hAnsiTheme="minorHAnsi" w:cstheme="minorHAnsi"/>
          <w:b/>
          <w:color w:val="000000" w:themeColor="text1"/>
          <w:sz w:val="24"/>
          <w:szCs w:val="24"/>
          <w:lang w:val="tr-TR" w:eastAsia="en-US"/>
        </w:rPr>
      </w:pPr>
    </w:p>
    <w:p w14:paraId="2C791729" w14:textId="77777777" w:rsidR="005A0005" w:rsidRPr="00344BF0" w:rsidRDefault="005A0005" w:rsidP="00C455F2">
      <w:pPr>
        <w:pStyle w:val="Sinespaciado"/>
        <w:jc w:val="both"/>
        <w:rPr>
          <w:rFonts w:asciiTheme="minorHAnsi" w:eastAsia="Calibri" w:hAnsiTheme="minorHAnsi" w:cstheme="minorHAnsi"/>
          <w:b/>
          <w:color w:val="000000" w:themeColor="text1"/>
          <w:sz w:val="24"/>
          <w:szCs w:val="24"/>
          <w:lang w:val="tr-TR" w:eastAsia="en-US"/>
        </w:rPr>
      </w:pPr>
    </w:p>
    <w:p w14:paraId="0AE4B64A" w14:textId="56139F41" w:rsidR="005222F0" w:rsidRPr="00FF5AFF" w:rsidRDefault="00523C2D" w:rsidP="00C455F2">
      <w:pPr>
        <w:pStyle w:val="Sinespaciado"/>
        <w:jc w:val="both"/>
        <w:rPr>
          <w:rFonts w:asciiTheme="minorHAnsi" w:eastAsia="Calibri" w:hAnsiTheme="minorHAnsi" w:cstheme="minorHAnsi"/>
          <w:b/>
          <w:color w:val="000000" w:themeColor="text1"/>
          <w:sz w:val="24"/>
          <w:szCs w:val="24"/>
          <w:lang w:val="tr-TR" w:eastAsia="en-US"/>
        </w:rPr>
      </w:pPr>
      <w:r>
        <w:rPr>
          <w:rFonts w:asciiTheme="minorHAnsi" w:eastAsia="Calibri" w:hAnsiTheme="minorHAnsi" w:cstheme="minorHAnsi"/>
          <w:b/>
          <w:color w:val="000000" w:themeColor="text1"/>
          <w:sz w:val="24"/>
          <w:szCs w:val="24"/>
          <w:lang w:val="tr-TR" w:eastAsia="en-US"/>
        </w:rPr>
        <w:t xml:space="preserve">MARAVILLAS DE </w:t>
      </w:r>
      <w:r w:rsidR="00735A74" w:rsidRPr="00FF5AFF">
        <w:rPr>
          <w:rFonts w:asciiTheme="minorHAnsi" w:eastAsia="Calibri" w:hAnsiTheme="minorHAnsi" w:cstheme="minorHAnsi"/>
          <w:b/>
          <w:color w:val="000000" w:themeColor="text1"/>
          <w:sz w:val="24"/>
          <w:szCs w:val="24"/>
          <w:lang w:val="tr-TR" w:eastAsia="en-US"/>
        </w:rPr>
        <w:t xml:space="preserve">TURQUIA </w:t>
      </w:r>
      <w:r w:rsidR="00AD6317" w:rsidRPr="00FF5AFF">
        <w:rPr>
          <w:rFonts w:asciiTheme="minorHAnsi" w:eastAsia="Calibri" w:hAnsiTheme="minorHAnsi" w:cstheme="minorHAnsi"/>
          <w:b/>
          <w:color w:val="000000" w:themeColor="text1"/>
          <w:sz w:val="24"/>
          <w:szCs w:val="24"/>
          <w:lang w:val="tr-TR" w:eastAsia="en-US"/>
        </w:rPr>
        <w:t xml:space="preserve">Y </w:t>
      </w:r>
      <w:r w:rsidR="00AE4558" w:rsidRPr="00FF5AFF">
        <w:rPr>
          <w:rFonts w:asciiTheme="minorHAnsi" w:eastAsia="Calibri" w:hAnsiTheme="minorHAnsi" w:cstheme="minorHAnsi"/>
          <w:b/>
          <w:color w:val="000000" w:themeColor="text1"/>
          <w:sz w:val="24"/>
          <w:szCs w:val="24"/>
          <w:lang w:val="tr-TR" w:eastAsia="en-US"/>
        </w:rPr>
        <w:t xml:space="preserve">ESTRELLAS DE </w:t>
      </w:r>
      <w:r w:rsidR="00AD6317" w:rsidRPr="00FF5AFF">
        <w:rPr>
          <w:rFonts w:asciiTheme="minorHAnsi" w:eastAsia="Calibri" w:hAnsiTheme="minorHAnsi" w:cstheme="minorHAnsi"/>
          <w:b/>
          <w:color w:val="000000" w:themeColor="text1"/>
          <w:sz w:val="24"/>
          <w:szCs w:val="24"/>
          <w:lang w:val="tr-TR" w:eastAsia="en-US"/>
        </w:rPr>
        <w:t>DUBAI</w:t>
      </w:r>
    </w:p>
    <w:p w14:paraId="55F28AA7" w14:textId="050D2BF8" w:rsidR="00056849" w:rsidRPr="00FF5AFF" w:rsidRDefault="00AD6317" w:rsidP="00C455F2">
      <w:pPr>
        <w:pStyle w:val="Sinespaciado"/>
        <w:jc w:val="both"/>
        <w:rPr>
          <w:rFonts w:asciiTheme="minorHAnsi" w:eastAsia="Calibri" w:hAnsiTheme="minorHAnsi" w:cstheme="minorHAnsi"/>
          <w:b/>
          <w:color w:val="000000" w:themeColor="text1"/>
          <w:sz w:val="24"/>
          <w:szCs w:val="24"/>
          <w:lang w:val="tr-TR" w:eastAsia="en-US"/>
        </w:rPr>
      </w:pPr>
      <w:r w:rsidRPr="00FF5AFF">
        <w:rPr>
          <w:rFonts w:asciiTheme="minorHAnsi" w:eastAsia="Calibri" w:hAnsiTheme="minorHAnsi" w:cstheme="minorHAnsi"/>
          <w:b/>
          <w:color w:val="000000" w:themeColor="text1"/>
          <w:sz w:val="24"/>
          <w:szCs w:val="24"/>
          <w:lang w:val="tr-TR" w:eastAsia="en-US"/>
        </w:rPr>
        <w:t>11</w:t>
      </w:r>
      <w:r w:rsidR="00B91140" w:rsidRPr="00FF5AFF">
        <w:rPr>
          <w:rFonts w:asciiTheme="minorHAnsi" w:eastAsia="Calibri" w:hAnsiTheme="minorHAnsi" w:cstheme="minorHAnsi"/>
          <w:b/>
          <w:color w:val="000000" w:themeColor="text1"/>
          <w:sz w:val="24"/>
          <w:szCs w:val="24"/>
          <w:lang w:val="tr-TR" w:eastAsia="en-US"/>
        </w:rPr>
        <w:t xml:space="preserve"> </w:t>
      </w:r>
      <w:r w:rsidR="00056849" w:rsidRPr="00FF5AFF">
        <w:rPr>
          <w:rFonts w:asciiTheme="minorHAnsi" w:eastAsia="Calibri" w:hAnsiTheme="minorHAnsi" w:cstheme="minorHAnsi"/>
          <w:b/>
          <w:color w:val="000000" w:themeColor="text1"/>
          <w:sz w:val="24"/>
          <w:szCs w:val="24"/>
          <w:lang w:val="tr-TR" w:eastAsia="en-US"/>
        </w:rPr>
        <w:t>NOCHES</w:t>
      </w:r>
      <w:r w:rsidR="00D30FD5" w:rsidRPr="00FF5AFF">
        <w:rPr>
          <w:rFonts w:asciiTheme="minorHAnsi" w:eastAsia="Calibri" w:hAnsiTheme="minorHAnsi" w:cstheme="minorHAnsi"/>
          <w:b/>
          <w:color w:val="000000" w:themeColor="text1"/>
          <w:sz w:val="24"/>
          <w:szCs w:val="24"/>
          <w:lang w:val="tr-TR" w:eastAsia="en-US"/>
        </w:rPr>
        <w:t>/12 DIAS</w:t>
      </w:r>
    </w:p>
    <w:p w14:paraId="52A00FA9" w14:textId="76904E90" w:rsidR="009E513B" w:rsidRPr="00FF5AFF" w:rsidRDefault="009E513B" w:rsidP="009E513B">
      <w:pPr>
        <w:pStyle w:val="Default"/>
        <w:jc w:val="both"/>
        <w:rPr>
          <w:rFonts w:asciiTheme="minorHAnsi" w:hAnsiTheme="minorHAnsi" w:cstheme="minorHAnsi"/>
          <w:b/>
          <w:bCs/>
          <w:iCs/>
          <w:color w:val="000000" w:themeColor="text1"/>
        </w:rPr>
      </w:pPr>
      <w:r w:rsidRPr="00FF5AFF">
        <w:rPr>
          <w:rFonts w:asciiTheme="minorHAnsi" w:hAnsiTheme="minorHAnsi" w:cstheme="minorHAnsi"/>
          <w:b/>
          <w:bCs/>
          <w:iCs/>
          <w:color w:val="000000" w:themeColor="text1"/>
        </w:rPr>
        <w:t xml:space="preserve">EL PROGRAMA COMIENZA EN TURQUIA </w:t>
      </w:r>
      <w:r w:rsidR="00D83BC3">
        <w:rPr>
          <w:rFonts w:asciiTheme="minorHAnsi" w:hAnsiTheme="minorHAnsi" w:cstheme="minorHAnsi"/>
          <w:b/>
          <w:bCs/>
          <w:iCs/>
          <w:color w:val="000000" w:themeColor="text1"/>
        </w:rPr>
        <w:t xml:space="preserve">LOS </w:t>
      </w:r>
      <w:r w:rsidR="00523C2D">
        <w:rPr>
          <w:rFonts w:asciiTheme="minorHAnsi" w:hAnsiTheme="minorHAnsi" w:cstheme="minorHAnsi"/>
          <w:b/>
          <w:bCs/>
          <w:iCs/>
          <w:color w:val="000000" w:themeColor="text1"/>
        </w:rPr>
        <w:t>JUEVES</w:t>
      </w:r>
    </w:p>
    <w:p w14:paraId="0331DF72" w14:textId="77777777" w:rsidR="005222F0" w:rsidRPr="00FF5AFF" w:rsidRDefault="005222F0" w:rsidP="00C455F2">
      <w:pPr>
        <w:suppressAutoHyphens w:val="0"/>
        <w:jc w:val="both"/>
        <w:rPr>
          <w:rFonts w:asciiTheme="minorHAnsi" w:eastAsia="Calibri" w:hAnsiTheme="minorHAnsi" w:cstheme="minorHAnsi"/>
          <w:b/>
          <w:color w:val="000000" w:themeColor="text1"/>
          <w:sz w:val="24"/>
          <w:szCs w:val="24"/>
          <w:lang w:val="tr-TR" w:eastAsia="en-US"/>
        </w:rPr>
      </w:pPr>
    </w:p>
    <w:p w14:paraId="6D7A07C1" w14:textId="77777777" w:rsidR="00AE4558" w:rsidRPr="00FF5AFF" w:rsidRDefault="00AE4558" w:rsidP="00AE4558">
      <w:pPr>
        <w:ind w:right="-567"/>
        <w:jc w:val="both"/>
        <w:rPr>
          <w:rFonts w:asciiTheme="minorHAnsi" w:hAnsiTheme="minorHAnsi" w:cstheme="minorHAnsi"/>
          <w:b/>
          <w:color w:val="000000" w:themeColor="text1"/>
          <w:sz w:val="24"/>
          <w:szCs w:val="24"/>
        </w:rPr>
      </w:pPr>
    </w:p>
    <w:p w14:paraId="7D886A46" w14:textId="77777777" w:rsidR="00AE4558" w:rsidRPr="00FF5AFF" w:rsidRDefault="00AE4558" w:rsidP="00AE4558">
      <w:pPr>
        <w:jc w:val="both"/>
        <w:rPr>
          <w:rFonts w:asciiTheme="minorHAnsi" w:eastAsia="Calibri" w:hAnsiTheme="minorHAnsi" w:cstheme="minorHAnsi"/>
          <w:b/>
          <w:color w:val="000000" w:themeColor="text1"/>
          <w:sz w:val="24"/>
          <w:szCs w:val="24"/>
          <w:lang w:eastAsia="en-US"/>
        </w:rPr>
      </w:pPr>
      <w:r w:rsidRPr="00FF5AFF">
        <w:rPr>
          <w:rFonts w:asciiTheme="minorHAnsi" w:eastAsia="Calibri" w:hAnsiTheme="minorHAnsi" w:cstheme="minorHAnsi"/>
          <w:b/>
          <w:color w:val="000000" w:themeColor="text1"/>
          <w:sz w:val="24"/>
          <w:szCs w:val="24"/>
          <w:lang w:eastAsia="en-US"/>
        </w:rPr>
        <w:t>DIA 1</w:t>
      </w:r>
      <w:r w:rsidRPr="00FF5AFF">
        <w:rPr>
          <w:rFonts w:asciiTheme="minorHAnsi" w:eastAsia="Calibri" w:hAnsiTheme="minorHAnsi" w:cstheme="minorHAnsi"/>
          <w:b/>
          <w:color w:val="000000" w:themeColor="text1"/>
          <w:sz w:val="24"/>
          <w:szCs w:val="24"/>
          <w:lang w:val="es-ES" w:eastAsia="en-US"/>
        </w:rPr>
        <w:t xml:space="preserve"> CIUDAD DE ORIGEN-</w:t>
      </w:r>
      <w:r w:rsidRPr="00FF5AFF">
        <w:rPr>
          <w:rFonts w:asciiTheme="minorHAnsi" w:eastAsia="Calibri" w:hAnsiTheme="minorHAnsi" w:cstheme="minorHAnsi"/>
          <w:b/>
          <w:color w:val="000000" w:themeColor="text1"/>
          <w:sz w:val="24"/>
          <w:szCs w:val="24"/>
          <w:lang w:eastAsia="en-US"/>
        </w:rPr>
        <w:t xml:space="preserve">ESTAMBUL                                                                               </w:t>
      </w:r>
    </w:p>
    <w:p w14:paraId="756206AC" w14:textId="77777777" w:rsidR="00AE4558" w:rsidRPr="00B5197B" w:rsidRDefault="00AE4558" w:rsidP="00AE4558">
      <w:pPr>
        <w:jc w:val="both"/>
        <w:rPr>
          <w:rFonts w:asciiTheme="minorHAnsi" w:eastAsia="Calibri" w:hAnsiTheme="minorHAnsi" w:cstheme="minorHAnsi"/>
          <w:color w:val="000000" w:themeColor="text1"/>
          <w:sz w:val="24"/>
          <w:szCs w:val="24"/>
          <w:lang w:val="pt-PT" w:eastAsia="en-US"/>
        </w:rPr>
      </w:pPr>
      <w:r w:rsidRPr="00FF5AFF">
        <w:rPr>
          <w:rFonts w:asciiTheme="minorHAnsi" w:eastAsia="Calibri" w:hAnsiTheme="minorHAnsi" w:cstheme="minorHAnsi"/>
          <w:color w:val="000000" w:themeColor="text1"/>
          <w:sz w:val="24"/>
          <w:szCs w:val="24"/>
          <w:lang w:eastAsia="en-US"/>
        </w:rPr>
        <w:t xml:space="preserve">Llegada y recepción en el aeropuerto por nuestro personal. </w:t>
      </w:r>
      <w:r w:rsidRPr="00B5197B">
        <w:rPr>
          <w:rFonts w:asciiTheme="minorHAnsi" w:eastAsia="Calibri" w:hAnsiTheme="minorHAnsi" w:cstheme="minorHAnsi"/>
          <w:color w:val="000000" w:themeColor="text1"/>
          <w:sz w:val="24"/>
          <w:szCs w:val="24"/>
          <w:lang w:val="pt-PT" w:eastAsia="en-US"/>
        </w:rPr>
        <w:t>Traslado al hotel. Alojamiento.</w:t>
      </w:r>
    </w:p>
    <w:p w14:paraId="4CA6EF71" w14:textId="77777777" w:rsidR="00AE4558" w:rsidRPr="00B5197B" w:rsidRDefault="00AE4558" w:rsidP="00AE4558">
      <w:pPr>
        <w:jc w:val="both"/>
        <w:rPr>
          <w:rFonts w:asciiTheme="minorHAnsi" w:eastAsia="Calibri" w:hAnsiTheme="minorHAnsi" w:cstheme="minorHAnsi"/>
          <w:b/>
          <w:color w:val="000000" w:themeColor="text1"/>
          <w:sz w:val="24"/>
          <w:szCs w:val="24"/>
          <w:lang w:val="pt-PT" w:eastAsia="en-US"/>
        </w:rPr>
      </w:pPr>
    </w:p>
    <w:p w14:paraId="3B3C9EBD" w14:textId="49D15DF9" w:rsidR="00AE4558" w:rsidRPr="00B5197B" w:rsidRDefault="00AE4558" w:rsidP="00AE4558">
      <w:pPr>
        <w:jc w:val="both"/>
        <w:rPr>
          <w:rFonts w:asciiTheme="minorHAnsi" w:eastAsia="Calibri" w:hAnsiTheme="minorHAnsi" w:cstheme="minorHAnsi"/>
          <w:color w:val="000000" w:themeColor="text1"/>
          <w:sz w:val="24"/>
          <w:szCs w:val="24"/>
          <w:lang w:val="pt-PT" w:eastAsia="es-ES"/>
        </w:rPr>
      </w:pPr>
      <w:r w:rsidRPr="00B5197B">
        <w:rPr>
          <w:rFonts w:asciiTheme="minorHAnsi" w:eastAsia="Calibri" w:hAnsiTheme="minorHAnsi" w:cstheme="minorHAnsi"/>
          <w:b/>
          <w:color w:val="000000" w:themeColor="text1"/>
          <w:sz w:val="24"/>
          <w:szCs w:val="24"/>
          <w:lang w:val="pt-PT" w:eastAsia="en-US"/>
        </w:rPr>
        <w:t>DIA 2 ESTAMBUL</w:t>
      </w:r>
      <w:r w:rsidRPr="00B5197B">
        <w:rPr>
          <w:rFonts w:asciiTheme="minorHAnsi" w:eastAsia="Calibri" w:hAnsiTheme="minorHAnsi" w:cstheme="minorHAnsi"/>
          <w:b/>
          <w:color w:val="000000" w:themeColor="text1"/>
          <w:sz w:val="24"/>
          <w:szCs w:val="24"/>
          <w:lang w:val="pt-PT" w:eastAsia="en-US"/>
        </w:rPr>
        <w:tab/>
        <w:t xml:space="preserve">                                                                                                        </w:t>
      </w:r>
      <w:r w:rsidRPr="00B5197B">
        <w:rPr>
          <w:rFonts w:asciiTheme="minorHAnsi" w:eastAsia="Calibri" w:hAnsiTheme="minorHAnsi" w:cstheme="minorHAnsi"/>
          <w:color w:val="000000" w:themeColor="text1"/>
          <w:sz w:val="24"/>
          <w:szCs w:val="24"/>
          <w:lang w:val="pt-PT" w:eastAsia="es-ES"/>
        </w:rPr>
        <w:t xml:space="preserve"> </w:t>
      </w:r>
    </w:p>
    <w:p w14:paraId="691A54AE" w14:textId="77777777" w:rsidR="009B2413" w:rsidRPr="009B2413" w:rsidRDefault="009B2413" w:rsidP="009B2413">
      <w:pPr>
        <w:jc w:val="both"/>
        <w:rPr>
          <w:rFonts w:asciiTheme="minorHAnsi" w:hAnsiTheme="minorHAnsi" w:cstheme="minorHAnsi"/>
          <w:color w:val="000000" w:themeColor="text1"/>
          <w:sz w:val="24"/>
          <w:szCs w:val="24"/>
        </w:rPr>
      </w:pPr>
      <w:r w:rsidRPr="009B2413">
        <w:rPr>
          <w:rFonts w:asciiTheme="minorHAnsi" w:hAnsiTheme="minorHAnsi" w:cstheme="minorHAnsi"/>
          <w:bCs/>
          <w:color w:val="000000" w:themeColor="text1"/>
          <w:sz w:val="24"/>
          <w:szCs w:val="24"/>
        </w:rPr>
        <w:t xml:space="preserve">Desayuno y </w:t>
      </w:r>
      <w:r w:rsidRPr="009B2413">
        <w:rPr>
          <w:rFonts w:asciiTheme="minorHAnsi" w:hAnsiTheme="minorHAnsi" w:cstheme="minorHAnsi"/>
          <w:color w:val="000000" w:themeColor="text1"/>
          <w:spacing w:val="-4"/>
          <w:sz w:val="24"/>
          <w:szCs w:val="24"/>
        </w:rPr>
        <w:t>día libre, se puede realizar la excursión opcional;</w:t>
      </w:r>
      <w:r w:rsidRPr="009B2413">
        <w:rPr>
          <w:rFonts w:asciiTheme="minorHAnsi" w:hAnsiTheme="minorHAnsi" w:cstheme="minorHAnsi"/>
          <w:color w:val="000000" w:themeColor="text1"/>
          <w:sz w:val="24"/>
          <w:szCs w:val="24"/>
        </w:rPr>
        <w:t xml:space="preserve">  Comenzaremos con la visita del antiguo hipódromo romano donde destacan los obeliscos de la Serpiente y de Teodosio y también el famoso Obelisco Egipcio. Después de la visita de los jardines de Mezquita Azul, única del mundo con seis minaretes, conocerán el famosísimo templo de Santa Sofía desde   fuera </w:t>
      </w:r>
      <w:r w:rsidRPr="009B2413">
        <w:rPr>
          <w:rFonts w:asciiTheme="minorHAnsi" w:hAnsiTheme="minorHAnsi" w:cstheme="minorHAnsi"/>
          <w:color w:val="FF0000"/>
          <w:sz w:val="24"/>
          <w:szCs w:val="24"/>
        </w:rPr>
        <w:t xml:space="preserve">(entrada NO incluida) </w:t>
      </w:r>
      <w:r w:rsidRPr="009B2413">
        <w:rPr>
          <w:rFonts w:asciiTheme="minorHAnsi" w:hAnsiTheme="minorHAnsi" w:cstheme="minorHAnsi"/>
          <w:color w:val="000000" w:themeColor="text1"/>
          <w:sz w:val="24"/>
          <w:szCs w:val="24"/>
        </w:rPr>
        <w:t>Fue el santuario más grande del mundo hasta el siglo XVII construido por el emperador Justiniano durante el siglo VI. Tras el almuerzo iremos al Palacio de Topkapı, famoso recinto gigantesco desde donde fue dirigido todo el imperio otomano durante casi 400 años. En la visita del cual estan icluidos el Haren y la Iglesia de Santa Irene.  Tiempo libre en el gran bazar. (Si la excursión coincide con el Domingo el Gran Bazar no se visitará debido que se encuentra cerrado)</w:t>
      </w:r>
    </w:p>
    <w:p w14:paraId="3911FEBC" w14:textId="77777777" w:rsidR="00AE4558" w:rsidRPr="00FF5AFF" w:rsidRDefault="00AE4558" w:rsidP="00AE4558">
      <w:pPr>
        <w:jc w:val="both"/>
        <w:rPr>
          <w:rFonts w:asciiTheme="minorHAnsi" w:hAnsiTheme="minorHAnsi" w:cstheme="minorHAnsi"/>
          <w:color w:val="000000" w:themeColor="text1"/>
          <w:sz w:val="24"/>
          <w:szCs w:val="24"/>
        </w:rPr>
      </w:pPr>
    </w:p>
    <w:p w14:paraId="02664EC3" w14:textId="000EFFBD" w:rsidR="00AE4558" w:rsidRPr="00FF5AFF" w:rsidRDefault="00AE4558" w:rsidP="00AE4558">
      <w:pPr>
        <w:widowControl w:val="0"/>
        <w:autoSpaceDE w:val="0"/>
        <w:autoSpaceDN w:val="0"/>
        <w:adjustRightInd w:val="0"/>
        <w:ind w:right="2488"/>
        <w:jc w:val="both"/>
        <w:rPr>
          <w:rFonts w:asciiTheme="minorHAnsi" w:hAnsiTheme="minorHAnsi" w:cstheme="minorHAnsi"/>
          <w:b/>
          <w:color w:val="000000" w:themeColor="text1"/>
          <w:sz w:val="24"/>
          <w:szCs w:val="24"/>
          <w:lang w:val="pt-BR"/>
        </w:rPr>
      </w:pPr>
      <w:r w:rsidRPr="00FF5AFF">
        <w:rPr>
          <w:rFonts w:asciiTheme="minorHAnsi" w:hAnsiTheme="minorHAnsi" w:cstheme="minorHAnsi"/>
          <w:b/>
          <w:color w:val="000000" w:themeColor="text1"/>
          <w:sz w:val="24"/>
          <w:szCs w:val="24"/>
          <w:lang w:val="pt-BR"/>
        </w:rPr>
        <w:t>DIA 3 ESTAMBUL-ANKARA-CAPADOCIA (Sabado)</w:t>
      </w:r>
    </w:p>
    <w:p w14:paraId="29E847DD" w14:textId="77777777" w:rsidR="00AE4558" w:rsidRPr="00FF5AFF" w:rsidRDefault="00AE4558" w:rsidP="00AE4558">
      <w:pPr>
        <w:widowControl w:val="0"/>
        <w:tabs>
          <w:tab w:val="left" w:pos="8647"/>
        </w:tabs>
        <w:autoSpaceDE w:val="0"/>
        <w:autoSpaceDN w:val="0"/>
        <w:adjustRightInd w:val="0"/>
        <w:jc w:val="both"/>
        <w:rPr>
          <w:rFonts w:asciiTheme="minorHAnsi" w:hAnsiTheme="minorHAnsi" w:cstheme="minorHAnsi"/>
          <w:color w:val="000000" w:themeColor="text1"/>
          <w:sz w:val="24"/>
          <w:szCs w:val="24"/>
          <w:lang w:val="es-ES"/>
        </w:rPr>
      </w:pPr>
      <w:r w:rsidRPr="00FF5AFF">
        <w:rPr>
          <w:rFonts w:asciiTheme="minorHAnsi" w:hAnsiTheme="minorHAnsi" w:cstheme="minorHAnsi"/>
          <w:color w:val="000000" w:themeColor="text1"/>
          <w:sz w:val="24"/>
          <w:szCs w:val="24"/>
          <w:lang w:val="es-ES"/>
        </w:rPr>
        <w:t>Desayuno buffet en el hotel y salida en autocar hacia Ankara. Llegada y del Mausoleo de Atatürk. Continuación hacia Capadocia. Llegada, cena y alojamiento.</w:t>
      </w:r>
    </w:p>
    <w:p w14:paraId="4F19A587" w14:textId="77777777" w:rsidR="00AE4558" w:rsidRPr="00FF5AFF" w:rsidRDefault="00AE4558" w:rsidP="00AE4558">
      <w:pPr>
        <w:widowControl w:val="0"/>
        <w:autoSpaceDE w:val="0"/>
        <w:autoSpaceDN w:val="0"/>
        <w:adjustRightInd w:val="0"/>
        <w:ind w:right="2488"/>
        <w:jc w:val="both"/>
        <w:rPr>
          <w:rFonts w:asciiTheme="minorHAnsi" w:hAnsiTheme="minorHAnsi" w:cstheme="minorHAnsi"/>
          <w:color w:val="000000" w:themeColor="text1"/>
          <w:sz w:val="24"/>
          <w:szCs w:val="24"/>
          <w:lang w:val="es-ES"/>
        </w:rPr>
      </w:pPr>
    </w:p>
    <w:p w14:paraId="25F01E63" w14:textId="77777777" w:rsidR="00AE4558" w:rsidRPr="00FF5AFF" w:rsidRDefault="00AE4558" w:rsidP="00AE4558">
      <w:pPr>
        <w:widowControl w:val="0"/>
        <w:autoSpaceDE w:val="0"/>
        <w:autoSpaceDN w:val="0"/>
        <w:adjustRightInd w:val="0"/>
        <w:ind w:right="2488"/>
        <w:jc w:val="both"/>
        <w:rPr>
          <w:rFonts w:asciiTheme="minorHAnsi" w:hAnsiTheme="minorHAnsi" w:cstheme="minorHAnsi"/>
          <w:b/>
          <w:color w:val="000000" w:themeColor="text1"/>
          <w:sz w:val="24"/>
          <w:szCs w:val="24"/>
          <w:lang w:val="es-ES"/>
        </w:rPr>
      </w:pPr>
      <w:r w:rsidRPr="00FF5AFF">
        <w:rPr>
          <w:rFonts w:asciiTheme="minorHAnsi" w:hAnsiTheme="minorHAnsi" w:cstheme="minorHAnsi"/>
          <w:b/>
          <w:color w:val="000000" w:themeColor="text1"/>
          <w:sz w:val="24"/>
          <w:szCs w:val="24"/>
          <w:lang w:val="es-ES"/>
        </w:rPr>
        <w:t>DIA 4 CAPADOCIA</w:t>
      </w:r>
      <w:r w:rsidRPr="00FF5AFF">
        <w:rPr>
          <w:rFonts w:asciiTheme="minorHAnsi" w:hAnsiTheme="minorHAnsi" w:cstheme="minorHAnsi"/>
          <w:b/>
          <w:color w:val="000000" w:themeColor="text1"/>
          <w:sz w:val="24"/>
          <w:szCs w:val="24"/>
          <w:lang w:val="es-ES"/>
        </w:rPr>
        <w:tab/>
      </w:r>
      <w:r w:rsidRPr="00FF5AFF">
        <w:rPr>
          <w:rFonts w:asciiTheme="minorHAnsi" w:hAnsiTheme="minorHAnsi" w:cstheme="minorHAnsi"/>
          <w:b/>
          <w:color w:val="000000" w:themeColor="text1"/>
          <w:sz w:val="24"/>
          <w:szCs w:val="24"/>
          <w:lang w:val="es-ES"/>
        </w:rPr>
        <w:tab/>
      </w:r>
      <w:r w:rsidRPr="00FF5AFF">
        <w:rPr>
          <w:rFonts w:asciiTheme="minorHAnsi" w:hAnsiTheme="minorHAnsi" w:cstheme="minorHAnsi"/>
          <w:b/>
          <w:color w:val="000000" w:themeColor="text1"/>
          <w:sz w:val="24"/>
          <w:szCs w:val="24"/>
          <w:lang w:val="es-ES"/>
        </w:rPr>
        <w:tab/>
      </w:r>
      <w:r w:rsidRPr="00FF5AFF">
        <w:rPr>
          <w:rFonts w:asciiTheme="minorHAnsi" w:hAnsiTheme="minorHAnsi" w:cstheme="minorHAnsi"/>
          <w:b/>
          <w:color w:val="000000" w:themeColor="text1"/>
          <w:sz w:val="24"/>
          <w:szCs w:val="24"/>
          <w:lang w:val="es-ES"/>
        </w:rPr>
        <w:tab/>
      </w:r>
      <w:r w:rsidRPr="00FF5AFF">
        <w:rPr>
          <w:rFonts w:asciiTheme="minorHAnsi" w:hAnsiTheme="minorHAnsi" w:cstheme="minorHAnsi"/>
          <w:b/>
          <w:color w:val="000000" w:themeColor="text1"/>
          <w:sz w:val="24"/>
          <w:szCs w:val="24"/>
          <w:lang w:val="es-ES"/>
        </w:rPr>
        <w:tab/>
      </w:r>
    </w:p>
    <w:p w14:paraId="07CA767D" w14:textId="77777777" w:rsidR="00AE4558" w:rsidRPr="00FF5AFF" w:rsidRDefault="00AE4558" w:rsidP="00AE4558">
      <w:pPr>
        <w:jc w:val="both"/>
        <w:rPr>
          <w:rFonts w:asciiTheme="minorHAnsi" w:hAnsiTheme="minorHAnsi" w:cstheme="minorHAnsi"/>
          <w:color w:val="000000" w:themeColor="text1"/>
          <w:sz w:val="24"/>
          <w:szCs w:val="24"/>
        </w:rPr>
      </w:pPr>
      <w:r w:rsidRPr="00FF5AFF">
        <w:rPr>
          <w:rFonts w:asciiTheme="minorHAnsi" w:hAnsiTheme="minorHAnsi" w:cstheme="minorHAnsi"/>
          <w:color w:val="000000" w:themeColor="text1"/>
          <w:sz w:val="24"/>
          <w:szCs w:val="24"/>
        </w:rPr>
        <w:t>Desayuno y salida para la visita de esta maravillosa región, una mezcla de los caprichos de la naturaleza y el arte humano. Visita del museo al aire libre de Göreme con las iglesias rupestres decoradas con frescos. Paradas en los valles de Avcilar y Güvercinlik donde se disfruta de un increíble paisaje lunar. A continuación, unas típicas visitas a los talleres de alfombras y piedras semipreciosas. Cena y alojamiento</w:t>
      </w:r>
    </w:p>
    <w:p w14:paraId="7D304790" w14:textId="77777777" w:rsidR="00AE4558" w:rsidRPr="00FF5AFF" w:rsidRDefault="00AE4558" w:rsidP="00AE4558">
      <w:pPr>
        <w:widowControl w:val="0"/>
        <w:autoSpaceDE w:val="0"/>
        <w:autoSpaceDN w:val="0"/>
        <w:adjustRightInd w:val="0"/>
        <w:ind w:right="2488"/>
        <w:jc w:val="both"/>
        <w:rPr>
          <w:rFonts w:asciiTheme="minorHAnsi" w:hAnsiTheme="minorHAnsi" w:cstheme="minorHAnsi"/>
          <w:color w:val="000000" w:themeColor="text1"/>
          <w:sz w:val="24"/>
          <w:szCs w:val="24"/>
        </w:rPr>
      </w:pPr>
    </w:p>
    <w:p w14:paraId="40365B52" w14:textId="77777777" w:rsidR="00AE4558" w:rsidRPr="00FF5AFF" w:rsidRDefault="00AE4558" w:rsidP="00AE4558">
      <w:pPr>
        <w:widowControl w:val="0"/>
        <w:autoSpaceDE w:val="0"/>
        <w:autoSpaceDN w:val="0"/>
        <w:adjustRightInd w:val="0"/>
        <w:ind w:right="2488"/>
        <w:jc w:val="both"/>
        <w:rPr>
          <w:rFonts w:asciiTheme="minorHAnsi" w:hAnsiTheme="minorHAnsi" w:cstheme="minorHAnsi"/>
          <w:color w:val="000000" w:themeColor="text1"/>
          <w:sz w:val="24"/>
          <w:szCs w:val="24"/>
          <w:lang w:val="es-ES"/>
        </w:rPr>
      </w:pPr>
      <w:r w:rsidRPr="00FF5AFF">
        <w:rPr>
          <w:rFonts w:asciiTheme="minorHAnsi" w:hAnsiTheme="minorHAnsi" w:cstheme="minorHAnsi"/>
          <w:color w:val="000000" w:themeColor="text1"/>
          <w:sz w:val="24"/>
          <w:szCs w:val="24"/>
          <w:lang w:val="es-ES"/>
        </w:rPr>
        <w:t xml:space="preserve">Programas opcionales en Capadocia: </w:t>
      </w:r>
    </w:p>
    <w:p w14:paraId="005A23F2" w14:textId="77777777" w:rsidR="00AE4558" w:rsidRPr="00FF5AFF" w:rsidRDefault="00AE4558" w:rsidP="00AE4558">
      <w:pPr>
        <w:widowControl w:val="0"/>
        <w:autoSpaceDE w:val="0"/>
        <w:autoSpaceDN w:val="0"/>
        <w:adjustRightInd w:val="0"/>
        <w:jc w:val="both"/>
        <w:rPr>
          <w:rFonts w:asciiTheme="minorHAnsi" w:hAnsiTheme="minorHAnsi" w:cstheme="minorHAnsi"/>
          <w:color w:val="000000" w:themeColor="text1"/>
          <w:sz w:val="24"/>
          <w:szCs w:val="24"/>
          <w:lang w:val="es-ES"/>
        </w:rPr>
      </w:pPr>
      <w:r w:rsidRPr="00FF5AFF">
        <w:rPr>
          <w:rFonts w:asciiTheme="minorHAnsi" w:hAnsiTheme="minorHAnsi" w:cstheme="minorHAnsi"/>
          <w:color w:val="000000" w:themeColor="text1"/>
          <w:sz w:val="24"/>
          <w:szCs w:val="24"/>
          <w:lang w:val="es-ES"/>
        </w:rPr>
        <w:t>Noche turca show de danzas folklóricas: En una cueva típica con bebidas locales ilimitadas.</w:t>
      </w:r>
    </w:p>
    <w:p w14:paraId="1D21B583" w14:textId="77777777" w:rsidR="00AE4558" w:rsidRPr="00FF5AFF" w:rsidRDefault="00AE4558" w:rsidP="00AE4558">
      <w:pPr>
        <w:pStyle w:val="Default"/>
        <w:jc w:val="both"/>
        <w:rPr>
          <w:rFonts w:asciiTheme="minorHAnsi" w:hAnsiTheme="minorHAnsi" w:cstheme="minorHAnsi"/>
          <w:i/>
          <w:color w:val="000000" w:themeColor="text1"/>
        </w:rPr>
      </w:pPr>
      <w:r w:rsidRPr="00FF5AFF">
        <w:rPr>
          <w:rFonts w:asciiTheme="minorHAnsi" w:hAnsiTheme="minorHAnsi" w:cstheme="minorHAnsi"/>
          <w:color w:val="000000" w:themeColor="text1"/>
          <w:lang w:val="es-ES"/>
        </w:rPr>
        <w:t>Paseo en Globo: Paseo en globo aerostático al amanecer para admirar uno de los paisajes mas impresionantes de la tierra.</w:t>
      </w:r>
      <w:r w:rsidRPr="00FF5AFF">
        <w:rPr>
          <w:rFonts w:asciiTheme="minorHAnsi" w:hAnsiTheme="minorHAnsi" w:cstheme="minorHAnsi"/>
          <w:i/>
          <w:color w:val="000000" w:themeColor="text1"/>
        </w:rPr>
        <w:t xml:space="preserve"> (Los vuelos dependen de la disponibilidad y de las condiciones climatologicas, en caso de no poder volar Potencial Travel no acepta responsabilidades)</w:t>
      </w:r>
    </w:p>
    <w:p w14:paraId="313D17B7" w14:textId="77777777" w:rsidR="00AE4558" w:rsidRPr="00FF5AFF" w:rsidRDefault="00AE4558" w:rsidP="00AE4558">
      <w:pPr>
        <w:widowControl w:val="0"/>
        <w:autoSpaceDE w:val="0"/>
        <w:autoSpaceDN w:val="0"/>
        <w:adjustRightInd w:val="0"/>
        <w:jc w:val="both"/>
        <w:rPr>
          <w:rFonts w:asciiTheme="minorHAnsi" w:hAnsiTheme="minorHAnsi" w:cstheme="minorHAnsi"/>
          <w:color w:val="000000" w:themeColor="text1"/>
          <w:sz w:val="24"/>
          <w:szCs w:val="24"/>
          <w:lang w:val="es-ES"/>
        </w:rPr>
      </w:pPr>
    </w:p>
    <w:p w14:paraId="0FC3A764" w14:textId="77777777" w:rsidR="00AE4558" w:rsidRPr="00FF5AFF" w:rsidRDefault="00AE4558" w:rsidP="00AE4558">
      <w:pPr>
        <w:widowControl w:val="0"/>
        <w:autoSpaceDE w:val="0"/>
        <w:autoSpaceDN w:val="0"/>
        <w:adjustRightInd w:val="0"/>
        <w:ind w:right="2488"/>
        <w:jc w:val="both"/>
        <w:rPr>
          <w:rFonts w:asciiTheme="minorHAnsi" w:hAnsiTheme="minorHAnsi" w:cstheme="minorHAnsi"/>
          <w:color w:val="000000" w:themeColor="text1"/>
          <w:sz w:val="24"/>
          <w:szCs w:val="24"/>
          <w:lang w:val="es-ES"/>
        </w:rPr>
      </w:pPr>
    </w:p>
    <w:p w14:paraId="5FF96DFC" w14:textId="77777777" w:rsidR="00AE4558" w:rsidRPr="00FF5AFF" w:rsidRDefault="00AE4558" w:rsidP="00AE4558">
      <w:pPr>
        <w:widowControl w:val="0"/>
        <w:autoSpaceDE w:val="0"/>
        <w:autoSpaceDN w:val="0"/>
        <w:adjustRightInd w:val="0"/>
        <w:ind w:right="2488"/>
        <w:jc w:val="both"/>
        <w:rPr>
          <w:rFonts w:asciiTheme="minorHAnsi" w:hAnsiTheme="minorHAnsi" w:cstheme="minorHAnsi"/>
          <w:b/>
          <w:color w:val="000000" w:themeColor="text1"/>
          <w:sz w:val="24"/>
          <w:szCs w:val="24"/>
          <w:lang w:val="es-ES"/>
        </w:rPr>
      </w:pPr>
      <w:r w:rsidRPr="00FF5AFF">
        <w:rPr>
          <w:rFonts w:asciiTheme="minorHAnsi" w:hAnsiTheme="minorHAnsi" w:cstheme="minorHAnsi"/>
          <w:b/>
          <w:color w:val="000000" w:themeColor="text1"/>
          <w:sz w:val="24"/>
          <w:szCs w:val="24"/>
          <w:lang w:val="es-ES"/>
        </w:rPr>
        <w:t>DIA 5 CAPADOCIA</w:t>
      </w:r>
      <w:r w:rsidRPr="00FF5AFF">
        <w:rPr>
          <w:rFonts w:asciiTheme="minorHAnsi" w:hAnsiTheme="minorHAnsi" w:cstheme="minorHAnsi"/>
          <w:b/>
          <w:color w:val="000000" w:themeColor="text1"/>
          <w:sz w:val="24"/>
          <w:szCs w:val="24"/>
          <w:lang w:val="es-ES"/>
        </w:rPr>
        <w:tab/>
      </w:r>
      <w:r w:rsidRPr="00FF5AFF">
        <w:rPr>
          <w:rFonts w:asciiTheme="minorHAnsi" w:hAnsiTheme="minorHAnsi" w:cstheme="minorHAnsi"/>
          <w:b/>
          <w:color w:val="000000" w:themeColor="text1"/>
          <w:sz w:val="24"/>
          <w:szCs w:val="24"/>
          <w:lang w:val="es-ES"/>
        </w:rPr>
        <w:tab/>
      </w:r>
      <w:r w:rsidRPr="00FF5AFF">
        <w:rPr>
          <w:rFonts w:asciiTheme="minorHAnsi" w:hAnsiTheme="minorHAnsi" w:cstheme="minorHAnsi"/>
          <w:b/>
          <w:color w:val="000000" w:themeColor="text1"/>
          <w:sz w:val="24"/>
          <w:szCs w:val="24"/>
          <w:lang w:val="es-ES"/>
        </w:rPr>
        <w:tab/>
      </w:r>
      <w:r w:rsidRPr="00FF5AFF">
        <w:rPr>
          <w:rFonts w:asciiTheme="minorHAnsi" w:hAnsiTheme="minorHAnsi" w:cstheme="minorHAnsi"/>
          <w:b/>
          <w:color w:val="000000" w:themeColor="text1"/>
          <w:sz w:val="24"/>
          <w:szCs w:val="24"/>
          <w:lang w:val="es-ES"/>
        </w:rPr>
        <w:tab/>
      </w:r>
      <w:r w:rsidRPr="00FF5AFF">
        <w:rPr>
          <w:rFonts w:asciiTheme="minorHAnsi" w:hAnsiTheme="minorHAnsi" w:cstheme="minorHAnsi"/>
          <w:b/>
          <w:color w:val="000000" w:themeColor="text1"/>
          <w:sz w:val="24"/>
          <w:szCs w:val="24"/>
          <w:lang w:val="es-ES"/>
        </w:rPr>
        <w:tab/>
      </w:r>
    </w:p>
    <w:p w14:paraId="7EFD4166" w14:textId="17420073" w:rsidR="00AE4558" w:rsidRPr="00FF5AFF" w:rsidRDefault="00AE4558" w:rsidP="00AE4558">
      <w:pPr>
        <w:pStyle w:val="Sinespaciado"/>
        <w:jc w:val="both"/>
        <w:rPr>
          <w:rFonts w:asciiTheme="minorHAnsi" w:hAnsiTheme="minorHAnsi" w:cstheme="minorHAnsi"/>
          <w:color w:val="000000" w:themeColor="text1"/>
          <w:sz w:val="24"/>
          <w:szCs w:val="24"/>
        </w:rPr>
      </w:pPr>
      <w:r w:rsidRPr="00FF5AFF">
        <w:rPr>
          <w:rFonts w:asciiTheme="minorHAnsi" w:hAnsiTheme="minorHAnsi" w:cstheme="minorHAnsi"/>
          <w:color w:val="000000" w:themeColor="text1"/>
          <w:sz w:val="24"/>
          <w:szCs w:val="24"/>
        </w:rPr>
        <w:t xml:space="preserve">Desayuno y salida hacia la ciudad subterránea de Özkonak o Mazı excavadas por las primeras comunidades cristianas. Visita de Çavusin, un pueblo típico de la región con sus casas de diferentes culturas. A </w:t>
      </w:r>
      <w:proofErr w:type="gramStart"/>
      <w:r w:rsidRPr="00FF5AFF">
        <w:rPr>
          <w:rFonts w:asciiTheme="minorHAnsi" w:hAnsiTheme="minorHAnsi" w:cstheme="minorHAnsi"/>
          <w:color w:val="000000" w:themeColor="text1"/>
          <w:sz w:val="24"/>
          <w:szCs w:val="24"/>
        </w:rPr>
        <w:t>continuación</w:t>
      </w:r>
      <w:proofErr w:type="gramEnd"/>
      <w:r w:rsidRPr="00FF5AFF">
        <w:rPr>
          <w:rFonts w:asciiTheme="minorHAnsi" w:hAnsiTheme="minorHAnsi" w:cstheme="minorHAnsi"/>
          <w:color w:val="000000" w:themeColor="text1"/>
          <w:sz w:val="24"/>
          <w:szCs w:val="24"/>
        </w:rPr>
        <w:t xml:space="preserve"> visita del valle de Uçhisar donde se puede contemplar la antigua fortaleza excavada en la roca. Visita del Valle de Amor donde veremos las formaciones más curiosas de Capadocia. </w:t>
      </w:r>
      <w:r w:rsidRPr="00FF5AFF">
        <w:rPr>
          <w:rFonts w:asciiTheme="minorHAnsi" w:hAnsiTheme="minorHAnsi" w:cstheme="minorHAnsi"/>
          <w:color w:val="000000" w:themeColor="text1"/>
          <w:sz w:val="24"/>
          <w:szCs w:val="24"/>
          <w:lang w:val="es-ES"/>
        </w:rPr>
        <w:t>Cena y alojamiento.</w:t>
      </w:r>
    </w:p>
    <w:p w14:paraId="54C2D2A0" w14:textId="77777777" w:rsidR="00AE4558" w:rsidRPr="00FF5AFF" w:rsidRDefault="00AE4558" w:rsidP="00AE4558">
      <w:pPr>
        <w:jc w:val="both"/>
        <w:rPr>
          <w:rFonts w:asciiTheme="minorHAnsi" w:eastAsia="Calibri" w:hAnsiTheme="minorHAnsi" w:cstheme="minorHAnsi"/>
          <w:b/>
          <w:color w:val="000000" w:themeColor="text1"/>
          <w:sz w:val="24"/>
          <w:szCs w:val="24"/>
          <w:lang w:eastAsia="en-US"/>
        </w:rPr>
      </w:pPr>
    </w:p>
    <w:p w14:paraId="5117259B" w14:textId="65E30405" w:rsidR="00AE4558" w:rsidRPr="00FF5AFF" w:rsidRDefault="00AE4558" w:rsidP="00AE4558">
      <w:pPr>
        <w:jc w:val="both"/>
        <w:rPr>
          <w:rFonts w:asciiTheme="minorHAnsi" w:eastAsia="Calibri" w:hAnsiTheme="minorHAnsi" w:cstheme="minorHAnsi"/>
          <w:b/>
          <w:color w:val="000000" w:themeColor="text1"/>
          <w:sz w:val="24"/>
          <w:szCs w:val="24"/>
          <w:lang w:eastAsia="en-US"/>
        </w:rPr>
      </w:pPr>
      <w:r w:rsidRPr="00FF5AFF">
        <w:rPr>
          <w:rFonts w:asciiTheme="minorHAnsi" w:eastAsia="Calibri" w:hAnsiTheme="minorHAnsi" w:cstheme="minorHAnsi"/>
          <w:b/>
          <w:color w:val="000000" w:themeColor="text1"/>
          <w:sz w:val="24"/>
          <w:szCs w:val="24"/>
          <w:lang w:eastAsia="en-US"/>
        </w:rPr>
        <w:lastRenderedPageBreak/>
        <w:t>DIA 6 CAPADOCIA-</w:t>
      </w:r>
      <w:r w:rsidR="00FF5AFF" w:rsidRPr="00FF5AFF">
        <w:rPr>
          <w:rFonts w:asciiTheme="minorHAnsi" w:eastAsia="Calibri" w:hAnsiTheme="minorHAnsi" w:cstheme="minorHAnsi"/>
          <w:b/>
          <w:color w:val="000000" w:themeColor="text1"/>
          <w:sz w:val="24"/>
          <w:szCs w:val="24"/>
          <w:lang w:eastAsia="en-US"/>
        </w:rPr>
        <w:t xml:space="preserve"> </w:t>
      </w:r>
      <w:r w:rsidRPr="00FF5AFF">
        <w:rPr>
          <w:rFonts w:asciiTheme="minorHAnsi" w:eastAsia="Calibri" w:hAnsiTheme="minorHAnsi" w:cstheme="minorHAnsi"/>
          <w:b/>
          <w:color w:val="000000" w:themeColor="text1"/>
          <w:sz w:val="24"/>
          <w:szCs w:val="24"/>
          <w:lang w:eastAsia="en-US"/>
        </w:rPr>
        <w:t xml:space="preserve">PAMUKKALE                                                           </w:t>
      </w:r>
    </w:p>
    <w:p w14:paraId="000A9137" w14:textId="511E2E53" w:rsidR="00AE4558" w:rsidRPr="00FF5AFF" w:rsidRDefault="00AE4558" w:rsidP="00AE4558">
      <w:pPr>
        <w:spacing w:after="240" w:line="252" w:lineRule="auto"/>
        <w:jc w:val="both"/>
        <w:rPr>
          <w:rFonts w:asciiTheme="minorHAnsi" w:hAnsiTheme="minorHAnsi" w:cstheme="minorHAnsi"/>
          <w:color w:val="000000" w:themeColor="text1"/>
          <w:sz w:val="24"/>
          <w:szCs w:val="24"/>
          <w:lang w:val="es-ES" w:eastAsia="en-US"/>
        </w:rPr>
      </w:pPr>
      <w:r w:rsidRPr="00FF5AFF">
        <w:rPr>
          <w:rFonts w:asciiTheme="minorHAnsi" w:hAnsiTheme="minorHAnsi" w:cstheme="minorHAnsi"/>
          <w:color w:val="000000" w:themeColor="text1"/>
          <w:sz w:val="24"/>
          <w:szCs w:val="24"/>
          <w:lang w:val="es-ES" w:eastAsia="en-US"/>
        </w:rPr>
        <w:t>Desayuno y salida hacia Pamukkale. En la ruta visita de una posada medieval de la Ruta de Seda. Continuación hacia Pamukkale, maravilla natural de gigantesca cascada blanca, estalactitas y piscinas naturales procedentes de fuentes termales. Cena y alojamiento</w:t>
      </w:r>
    </w:p>
    <w:p w14:paraId="30719FA8" w14:textId="77777777" w:rsidR="00AE4558" w:rsidRPr="00FF5AFF" w:rsidRDefault="00AE4558" w:rsidP="00AE4558">
      <w:pPr>
        <w:jc w:val="both"/>
        <w:rPr>
          <w:rFonts w:asciiTheme="minorHAnsi" w:eastAsia="Calibri" w:hAnsiTheme="minorHAnsi" w:cstheme="minorHAnsi"/>
          <w:b/>
          <w:color w:val="000000" w:themeColor="text1"/>
          <w:sz w:val="24"/>
          <w:szCs w:val="24"/>
          <w:lang w:eastAsia="en-US"/>
        </w:rPr>
      </w:pPr>
      <w:r w:rsidRPr="00FF5AFF">
        <w:rPr>
          <w:rFonts w:asciiTheme="minorHAnsi" w:eastAsia="Calibri" w:hAnsiTheme="minorHAnsi" w:cstheme="minorHAnsi"/>
          <w:b/>
          <w:color w:val="000000" w:themeColor="text1"/>
          <w:sz w:val="24"/>
          <w:szCs w:val="24"/>
          <w:lang w:eastAsia="en-US"/>
        </w:rPr>
        <w:t xml:space="preserve">DIA  7 PAMUKKALE-EFESO-ESTAMBUL                                                     </w:t>
      </w:r>
    </w:p>
    <w:p w14:paraId="1206BE1C" w14:textId="7639ED17" w:rsidR="00AE4558" w:rsidRPr="00FF5AFF" w:rsidRDefault="00AE4558" w:rsidP="00AE4558">
      <w:pPr>
        <w:spacing w:after="160" w:line="252" w:lineRule="auto"/>
        <w:jc w:val="both"/>
        <w:rPr>
          <w:rFonts w:asciiTheme="minorHAnsi" w:hAnsiTheme="minorHAnsi" w:cstheme="minorHAnsi"/>
          <w:color w:val="000000" w:themeColor="text1"/>
          <w:sz w:val="24"/>
          <w:szCs w:val="24"/>
          <w:lang w:val="es-ES" w:eastAsia="en-US"/>
        </w:rPr>
      </w:pPr>
      <w:r w:rsidRPr="00FF5AFF">
        <w:rPr>
          <w:rFonts w:asciiTheme="minorHAnsi" w:hAnsiTheme="minorHAnsi" w:cstheme="minorHAnsi"/>
          <w:color w:val="000000" w:themeColor="text1"/>
          <w:sz w:val="24"/>
          <w:szCs w:val="24"/>
          <w:lang w:val="es-ES" w:eastAsia="en-US"/>
        </w:rPr>
        <w:t xml:space="preserve">Desayuno y visita de Pamukkale, famosa por sus cascadas calcáreas petrificadas que se han formado a causa de la cal del agua que emana en la zona. Visita de Hierapolis que posee una necrópolis de mas de 150.000 tumbas. Salida hacia Efeso, la capital de Asia Menor en la época Romana. Visita de los vestigios arqueológicos donde se destacan el templo Adriano y la biblioteca de Celso. A </w:t>
      </w:r>
      <w:proofErr w:type="gramStart"/>
      <w:r w:rsidRPr="00FF5AFF">
        <w:rPr>
          <w:rFonts w:asciiTheme="minorHAnsi" w:hAnsiTheme="minorHAnsi" w:cstheme="minorHAnsi"/>
          <w:color w:val="000000" w:themeColor="text1"/>
          <w:sz w:val="24"/>
          <w:szCs w:val="24"/>
          <w:lang w:val="es-ES" w:eastAsia="en-US"/>
        </w:rPr>
        <w:t>continuación</w:t>
      </w:r>
      <w:proofErr w:type="gramEnd"/>
      <w:r w:rsidRPr="00FF5AFF">
        <w:rPr>
          <w:rFonts w:asciiTheme="minorHAnsi" w:hAnsiTheme="minorHAnsi" w:cstheme="minorHAnsi"/>
          <w:color w:val="000000" w:themeColor="text1"/>
          <w:sz w:val="24"/>
          <w:szCs w:val="24"/>
          <w:lang w:val="es-ES" w:eastAsia="en-US"/>
        </w:rPr>
        <w:t xml:space="preserve"> visita de la Casa de la Virgen María y por la tarde visita de un centro de productos de pieles. Traslado al aeropuerto con destino a Estambul. Llegada a la ciudad y traslado al hotel.</w:t>
      </w:r>
      <w:r w:rsidRPr="00FF5AFF">
        <w:rPr>
          <w:rFonts w:asciiTheme="minorHAnsi" w:hAnsiTheme="minorHAnsi" w:cstheme="minorHAnsi"/>
          <w:b/>
          <w:color w:val="000000" w:themeColor="text1"/>
          <w:sz w:val="24"/>
          <w:szCs w:val="24"/>
          <w:lang w:val="es-ES" w:eastAsia="en-US"/>
        </w:rPr>
        <w:t xml:space="preserve">  </w:t>
      </w:r>
      <w:r w:rsidRPr="00FF5AFF">
        <w:rPr>
          <w:rFonts w:asciiTheme="minorHAnsi" w:hAnsiTheme="minorHAnsi" w:cstheme="minorHAnsi"/>
          <w:color w:val="000000" w:themeColor="text1"/>
          <w:sz w:val="24"/>
          <w:szCs w:val="24"/>
          <w:lang w:val="es-ES" w:eastAsia="en-US"/>
        </w:rPr>
        <w:t>Alojamiento.</w:t>
      </w:r>
    </w:p>
    <w:p w14:paraId="3A6B706F" w14:textId="77777777" w:rsidR="00DE3694" w:rsidRPr="00FF5AFF" w:rsidRDefault="00DE3694" w:rsidP="00DE3694">
      <w:pPr>
        <w:pStyle w:val="Default"/>
        <w:jc w:val="both"/>
        <w:rPr>
          <w:rFonts w:asciiTheme="minorHAnsi" w:hAnsiTheme="minorHAnsi" w:cstheme="minorHAnsi"/>
          <w:i/>
          <w:color w:val="000000" w:themeColor="text1"/>
        </w:rPr>
      </w:pPr>
      <w:r w:rsidRPr="00FF5AFF">
        <w:rPr>
          <w:rFonts w:asciiTheme="minorHAnsi" w:hAnsiTheme="minorHAnsi"/>
          <w:color w:val="000000" w:themeColor="text1"/>
        </w:rPr>
        <w:t>En Pamukkale tendrán posibilidad de realizar una excursión en globo aerostático opcionalmente al amanecer</w:t>
      </w:r>
      <w:r w:rsidRPr="00FF5AFF">
        <w:rPr>
          <w:rFonts w:asciiTheme="minorHAnsi" w:hAnsiTheme="minorHAnsi" w:cstheme="minorHAnsi"/>
          <w:i/>
          <w:color w:val="000000" w:themeColor="text1"/>
        </w:rPr>
        <w:t>. (Los vuelos dependen de la disponibilidad y de las condiciones climatologicas, en caso de no poder volar Potencial Travel no acepta responsabilidades)</w:t>
      </w:r>
    </w:p>
    <w:p w14:paraId="46C524F8" w14:textId="77777777" w:rsidR="00DE3694" w:rsidRPr="00FF5AFF" w:rsidRDefault="00DE3694" w:rsidP="00DE3694">
      <w:pPr>
        <w:tabs>
          <w:tab w:val="left" w:pos="6060"/>
        </w:tabs>
        <w:ind w:right="-567"/>
        <w:jc w:val="both"/>
        <w:rPr>
          <w:rFonts w:asciiTheme="minorHAnsi" w:hAnsiTheme="minorHAnsi"/>
          <w:b/>
          <w:color w:val="000000" w:themeColor="text1"/>
        </w:rPr>
      </w:pPr>
    </w:p>
    <w:p w14:paraId="27B803A0" w14:textId="043A6F01" w:rsidR="00AE4558" w:rsidRPr="00FF5AFF" w:rsidRDefault="00AE4558" w:rsidP="00AE4558">
      <w:pPr>
        <w:jc w:val="both"/>
        <w:rPr>
          <w:rFonts w:asciiTheme="minorHAnsi" w:eastAsia="Calibri" w:hAnsiTheme="minorHAnsi" w:cstheme="minorHAnsi"/>
          <w:b/>
          <w:color w:val="000000" w:themeColor="text1"/>
          <w:sz w:val="24"/>
          <w:szCs w:val="24"/>
          <w:lang w:eastAsia="en-US"/>
        </w:rPr>
      </w:pPr>
      <w:r w:rsidRPr="00FF5AFF">
        <w:rPr>
          <w:rFonts w:asciiTheme="minorHAnsi" w:eastAsia="Calibri" w:hAnsiTheme="minorHAnsi" w:cstheme="minorHAnsi"/>
          <w:b/>
          <w:color w:val="000000" w:themeColor="text1"/>
          <w:sz w:val="24"/>
          <w:szCs w:val="24"/>
          <w:lang w:eastAsia="en-US"/>
        </w:rPr>
        <w:t>DIA 8 ESTAMBUL-DUBAI</w:t>
      </w:r>
      <w:r w:rsidRPr="00FF5AFF">
        <w:rPr>
          <w:rFonts w:asciiTheme="minorHAnsi" w:eastAsia="Calibri" w:hAnsiTheme="minorHAnsi" w:cstheme="minorHAnsi"/>
          <w:b/>
          <w:color w:val="000000" w:themeColor="text1"/>
          <w:sz w:val="24"/>
          <w:szCs w:val="24"/>
          <w:lang w:eastAsia="en-US"/>
        </w:rPr>
        <w:tab/>
        <w:t xml:space="preserve">                                                 </w:t>
      </w:r>
      <w:r w:rsidRPr="00FF5AFF">
        <w:rPr>
          <w:rFonts w:asciiTheme="minorHAnsi" w:eastAsia="Calibri" w:hAnsiTheme="minorHAnsi" w:cstheme="minorHAnsi"/>
          <w:b/>
          <w:color w:val="000000" w:themeColor="text1"/>
          <w:sz w:val="24"/>
          <w:szCs w:val="24"/>
          <w:lang w:eastAsia="en-US"/>
        </w:rPr>
        <w:tab/>
      </w:r>
      <w:r w:rsidRPr="00FF5AFF">
        <w:rPr>
          <w:rFonts w:asciiTheme="minorHAnsi" w:eastAsia="Calibri" w:hAnsiTheme="minorHAnsi" w:cstheme="minorHAnsi"/>
          <w:b/>
          <w:color w:val="000000" w:themeColor="text1"/>
          <w:sz w:val="24"/>
          <w:szCs w:val="24"/>
          <w:lang w:eastAsia="en-US"/>
        </w:rPr>
        <w:tab/>
      </w:r>
    </w:p>
    <w:p w14:paraId="596FE797" w14:textId="512B6C1A" w:rsidR="00AE4558" w:rsidRPr="00FF5AFF" w:rsidRDefault="00AE4558" w:rsidP="00AE4558">
      <w:pPr>
        <w:spacing w:after="160" w:line="252" w:lineRule="auto"/>
        <w:jc w:val="both"/>
        <w:rPr>
          <w:rFonts w:asciiTheme="minorHAnsi" w:eastAsia="Calibri" w:hAnsiTheme="minorHAnsi" w:cstheme="minorHAnsi"/>
          <w:color w:val="000000" w:themeColor="text1"/>
          <w:sz w:val="24"/>
          <w:szCs w:val="24"/>
          <w:lang w:val="es-MX" w:eastAsia="es-CO"/>
        </w:rPr>
      </w:pPr>
      <w:r w:rsidRPr="00FF5AFF">
        <w:rPr>
          <w:rFonts w:asciiTheme="minorHAnsi" w:eastAsia="Calibri" w:hAnsiTheme="minorHAnsi" w:cstheme="minorHAnsi"/>
          <w:color w:val="000000" w:themeColor="text1"/>
          <w:sz w:val="24"/>
          <w:szCs w:val="24"/>
          <w:lang w:val="es-ES" w:eastAsia="en-US"/>
        </w:rPr>
        <w:t xml:space="preserve">Desayuno y </w:t>
      </w:r>
      <w:r w:rsidRPr="00FF5AFF">
        <w:rPr>
          <w:rFonts w:asciiTheme="minorHAnsi" w:eastAsia="Calibri" w:hAnsiTheme="minorHAnsi" w:cstheme="minorHAnsi"/>
          <w:color w:val="000000" w:themeColor="text1"/>
          <w:sz w:val="24"/>
          <w:szCs w:val="24"/>
          <w:lang w:val="es-MX" w:eastAsia="es-CO"/>
        </w:rPr>
        <w:t>traslado a aeropuerto para tomar el vuelo con destino a Dubai, llegada y traslado al hotel.</w:t>
      </w:r>
    </w:p>
    <w:p w14:paraId="0EA66787" w14:textId="6E6919B8" w:rsidR="00AD6317" w:rsidRPr="00523C2D" w:rsidRDefault="00AD6317" w:rsidP="00523C2D">
      <w:pPr>
        <w:rPr>
          <w:rFonts w:asciiTheme="minorHAnsi" w:hAnsiTheme="minorHAnsi" w:cstheme="minorHAnsi"/>
          <w:b/>
          <w:sz w:val="24"/>
          <w:szCs w:val="24"/>
          <w:lang w:val="tr-TR"/>
        </w:rPr>
      </w:pPr>
      <w:r w:rsidRPr="00523C2D">
        <w:rPr>
          <w:rFonts w:asciiTheme="minorHAnsi" w:hAnsiTheme="minorHAnsi" w:cstheme="minorHAnsi"/>
          <w:b/>
          <w:sz w:val="24"/>
          <w:szCs w:val="24"/>
          <w:lang w:val="tr-TR"/>
        </w:rPr>
        <w:t xml:space="preserve">DIA </w:t>
      </w:r>
      <w:r w:rsidR="00AE4558" w:rsidRPr="00523C2D">
        <w:rPr>
          <w:rFonts w:asciiTheme="minorHAnsi" w:hAnsiTheme="minorHAnsi" w:cstheme="minorHAnsi"/>
          <w:b/>
          <w:sz w:val="24"/>
          <w:szCs w:val="24"/>
          <w:lang w:val="tr-TR"/>
        </w:rPr>
        <w:t>09</w:t>
      </w:r>
      <w:r w:rsidRPr="00523C2D">
        <w:rPr>
          <w:rFonts w:asciiTheme="minorHAnsi" w:hAnsiTheme="minorHAnsi" w:cstheme="minorHAnsi"/>
          <w:b/>
          <w:sz w:val="24"/>
          <w:szCs w:val="24"/>
          <w:lang w:val="tr-TR"/>
        </w:rPr>
        <w:t xml:space="preserve"> DUBAI </w:t>
      </w:r>
    </w:p>
    <w:p w14:paraId="65A9F547" w14:textId="77777777" w:rsidR="003C22D3" w:rsidRPr="004A6873" w:rsidRDefault="003C22D3" w:rsidP="003C22D3">
      <w:pPr>
        <w:jc w:val="both"/>
        <w:rPr>
          <w:rFonts w:asciiTheme="minorHAnsi" w:hAnsiTheme="minorHAnsi" w:cstheme="minorHAnsi"/>
          <w:sz w:val="24"/>
          <w:szCs w:val="24"/>
        </w:rPr>
      </w:pPr>
      <w:r w:rsidRPr="004A6873">
        <w:rPr>
          <w:rFonts w:asciiTheme="minorHAnsi" w:hAnsiTheme="minorHAnsi" w:cstheme="minorHAnsi"/>
          <w:sz w:val="24"/>
          <w:szCs w:val="24"/>
          <w:lang w:val="es-ES"/>
        </w:rPr>
        <w:t xml:space="preserve">Desayuno en el hotel. </w:t>
      </w:r>
      <w:r w:rsidRPr="004A6873">
        <w:rPr>
          <w:rFonts w:asciiTheme="minorHAnsi" w:hAnsiTheme="minorHAnsi" w:cstheme="minorHAnsi"/>
          <w:sz w:val="24"/>
          <w:szCs w:val="24"/>
        </w:rPr>
        <w:t xml:space="preserve">Visita guiada en español de medio día de </w:t>
      </w:r>
      <w:r w:rsidRPr="004A6873">
        <w:rPr>
          <w:rFonts w:asciiTheme="minorHAnsi" w:hAnsiTheme="minorHAnsi" w:cstheme="minorHAnsi"/>
          <w:bCs/>
          <w:sz w:val="24"/>
          <w:szCs w:val="24"/>
        </w:rPr>
        <w:t>Dubái</w:t>
      </w:r>
      <w:r w:rsidRPr="004A6873">
        <w:rPr>
          <w:rFonts w:asciiTheme="minorHAnsi" w:hAnsiTheme="minorHAnsi" w:cstheme="minorHAnsi"/>
          <w:sz w:val="24"/>
          <w:szCs w:val="24"/>
        </w:rPr>
        <w:t>. Explore el antiguo barrio de “</w:t>
      </w:r>
      <w:r w:rsidRPr="004A6873">
        <w:rPr>
          <w:rFonts w:asciiTheme="minorHAnsi" w:hAnsiTheme="minorHAnsi" w:cstheme="minorHAnsi"/>
          <w:bCs/>
          <w:sz w:val="24"/>
          <w:szCs w:val="24"/>
        </w:rPr>
        <w:t xml:space="preserve">Bastakya” </w:t>
      </w:r>
      <w:r w:rsidRPr="004A6873">
        <w:rPr>
          <w:rFonts w:asciiTheme="minorHAnsi" w:hAnsiTheme="minorHAnsi" w:cstheme="minorHAnsi"/>
          <w:sz w:val="24"/>
          <w:szCs w:val="24"/>
        </w:rPr>
        <w:t xml:space="preserve">con sus casas tradicionales y las torres de viento que sirvieron en el pasado como sistema natural de aire acondicionado. Después visite el Museo de Dubái situado en el fuerte </w:t>
      </w:r>
      <w:r w:rsidRPr="004A6873">
        <w:rPr>
          <w:rFonts w:asciiTheme="minorHAnsi" w:hAnsiTheme="minorHAnsi" w:cstheme="minorHAnsi"/>
          <w:bCs/>
          <w:sz w:val="24"/>
          <w:szCs w:val="24"/>
        </w:rPr>
        <w:t xml:space="preserve">“Al Fahidi”. </w:t>
      </w:r>
      <w:r w:rsidRPr="004A6873">
        <w:rPr>
          <w:rFonts w:asciiTheme="minorHAnsi" w:hAnsiTheme="minorHAnsi" w:cstheme="minorHAnsi"/>
          <w:sz w:val="24"/>
          <w:szCs w:val="24"/>
        </w:rPr>
        <w:t>Cruzaremos el arroyo de Dubái con el tradicional taxi acuático (</w:t>
      </w:r>
      <w:r w:rsidRPr="004A6873">
        <w:rPr>
          <w:rFonts w:asciiTheme="minorHAnsi" w:hAnsiTheme="minorHAnsi" w:cstheme="minorHAnsi"/>
          <w:bCs/>
          <w:sz w:val="24"/>
          <w:szCs w:val="24"/>
        </w:rPr>
        <w:t>Abra</w:t>
      </w:r>
      <w:r w:rsidRPr="004A6873">
        <w:rPr>
          <w:rFonts w:asciiTheme="minorHAnsi" w:hAnsiTheme="minorHAnsi" w:cstheme="minorHAnsi"/>
          <w:sz w:val="24"/>
          <w:szCs w:val="24"/>
        </w:rPr>
        <w:t xml:space="preserve">) para visitar los </w:t>
      </w:r>
      <w:r w:rsidRPr="004A6873">
        <w:rPr>
          <w:rFonts w:asciiTheme="minorHAnsi" w:hAnsiTheme="minorHAnsi" w:cstheme="minorHAnsi"/>
          <w:bCs/>
          <w:sz w:val="24"/>
          <w:szCs w:val="24"/>
        </w:rPr>
        <w:t xml:space="preserve">zocos de </w:t>
      </w:r>
      <w:r>
        <w:rPr>
          <w:rFonts w:asciiTheme="minorHAnsi" w:hAnsiTheme="minorHAnsi" w:cstheme="minorHAnsi"/>
          <w:bCs/>
          <w:sz w:val="24"/>
          <w:szCs w:val="24"/>
        </w:rPr>
        <w:t>o</w:t>
      </w:r>
      <w:r w:rsidRPr="004A6873">
        <w:rPr>
          <w:rFonts w:asciiTheme="minorHAnsi" w:hAnsiTheme="minorHAnsi" w:cstheme="minorHAnsi"/>
          <w:bCs/>
          <w:sz w:val="24"/>
          <w:szCs w:val="24"/>
        </w:rPr>
        <w:t>ro y especias</w:t>
      </w:r>
      <w:r w:rsidRPr="004A6873">
        <w:rPr>
          <w:rFonts w:asciiTheme="minorHAnsi" w:hAnsiTheme="minorHAnsi" w:cstheme="minorHAnsi"/>
          <w:sz w:val="24"/>
          <w:szCs w:val="24"/>
        </w:rPr>
        <w:t xml:space="preserve">. Disfrute de una vista panorámica de los rascacielos a lo largo de la famosa carretera </w:t>
      </w:r>
      <w:r w:rsidRPr="004A6873">
        <w:rPr>
          <w:rFonts w:asciiTheme="minorHAnsi" w:hAnsiTheme="minorHAnsi" w:cstheme="minorHAnsi"/>
          <w:bCs/>
          <w:sz w:val="24"/>
          <w:szCs w:val="24"/>
        </w:rPr>
        <w:t xml:space="preserve">“Sheik Zayed”, </w:t>
      </w:r>
      <w:r w:rsidRPr="004A6873">
        <w:rPr>
          <w:rFonts w:asciiTheme="minorHAnsi" w:hAnsiTheme="minorHAnsi" w:cstheme="minorHAnsi"/>
          <w:sz w:val="24"/>
          <w:szCs w:val="24"/>
        </w:rPr>
        <w:t xml:space="preserve">donde nos dirigiremos al </w:t>
      </w:r>
      <w:r w:rsidRPr="004A6873">
        <w:rPr>
          <w:rFonts w:asciiTheme="minorHAnsi" w:hAnsiTheme="minorHAnsi" w:cstheme="minorHAnsi"/>
          <w:bCs/>
          <w:sz w:val="24"/>
          <w:szCs w:val="24"/>
        </w:rPr>
        <w:t>Burj Khalifa</w:t>
      </w:r>
      <w:r w:rsidRPr="004A6873">
        <w:rPr>
          <w:rFonts w:asciiTheme="minorHAnsi" w:hAnsiTheme="minorHAnsi" w:cstheme="minorHAnsi"/>
          <w:sz w:val="24"/>
          <w:szCs w:val="24"/>
        </w:rPr>
        <w:t xml:space="preserve"> para hacer una toma de fotos panorámicas. Continuación hacia la zona de Jumeirah donde se encuentran los palacios de los jeques. Parada fotográfica de la </w:t>
      </w:r>
      <w:r w:rsidRPr="004A6873">
        <w:rPr>
          <w:rFonts w:asciiTheme="minorHAnsi" w:hAnsiTheme="minorHAnsi" w:cstheme="minorHAnsi"/>
          <w:bCs/>
          <w:sz w:val="24"/>
          <w:szCs w:val="24"/>
        </w:rPr>
        <w:t>Mezquita de Jumeirah</w:t>
      </w:r>
      <w:r w:rsidRPr="004A6873">
        <w:rPr>
          <w:rFonts w:asciiTheme="minorHAnsi" w:hAnsiTheme="minorHAnsi" w:cstheme="minorHAnsi"/>
          <w:sz w:val="24"/>
          <w:szCs w:val="24"/>
        </w:rPr>
        <w:t xml:space="preserve"> y del emblemático hotel de lujo </w:t>
      </w:r>
      <w:r w:rsidRPr="004A6873">
        <w:rPr>
          <w:rFonts w:asciiTheme="minorHAnsi" w:hAnsiTheme="minorHAnsi" w:cstheme="minorHAnsi"/>
          <w:bCs/>
          <w:sz w:val="24"/>
          <w:szCs w:val="24"/>
        </w:rPr>
        <w:t xml:space="preserve">Burj Al Arab </w:t>
      </w:r>
      <w:r w:rsidRPr="004A6873">
        <w:rPr>
          <w:rFonts w:asciiTheme="minorHAnsi" w:hAnsiTheme="minorHAnsi" w:cstheme="minorHAnsi"/>
          <w:sz w:val="24"/>
          <w:szCs w:val="24"/>
        </w:rPr>
        <w:t xml:space="preserve">en forma de vela. Regreso al hotel. </w:t>
      </w:r>
    </w:p>
    <w:p w14:paraId="4433902A" w14:textId="77777777" w:rsidR="003C22D3" w:rsidRPr="004A6873" w:rsidRDefault="003C22D3" w:rsidP="003C22D3">
      <w:pPr>
        <w:jc w:val="both"/>
        <w:rPr>
          <w:rFonts w:asciiTheme="minorHAnsi" w:hAnsiTheme="minorHAnsi" w:cstheme="minorHAnsi"/>
          <w:b/>
          <w:bCs/>
          <w:color w:val="000000" w:themeColor="text1"/>
          <w:sz w:val="24"/>
          <w:szCs w:val="24"/>
          <w:lang w:val="es-ES"/>
          <w14:textOutline w14:w="0" w14:cap="flat" w14:cmpd="sng" w14:algn="ctr">
            <w14:noFill/>
            <w14:prstDash w14:val="solid"/>
            <w14:round/>
          </w14:textOutline>
          <w14:props3d w14:extrusionH="57150" w14:contourW="0" w14:prstMaterial="softEdge">
            <w14:bevelT w14:w="25400" w14:h="38100" w14:prst="circle"/>
          </w14:props3d>
        </w:rPr>
      </w:pPr>
    </w:p>
    <w:p w14:paraId="3393B5B7" w14:textId="77777777" w:rsidR="00AD6317" w:rsidRPr="00FF5AFF" w:rsidRDefault="00AD6317" w:rsidP="00C455F2">
      <w:pPr>
        <w:jc w:val="both"/>
        <w:rPr>
          <w:rFonts w:asciiTheme="minorHAnsi" w:hAnsiTheme="minorHAnsi" w:cstheme="minorHAnsi"/>
          <w:b/>
          <w:bCs/>
          <w:color w:val="000000" w:themeColor="text1"/>
          <w:sz w:val="24"/>
          <w:szCs w:val="24"/>
          <w:lang w:val="es-ES"/>
          <w14:textOutline w14:w="0" w14:cap="flat" w14:cmpd="sng" w14:algn="ctr">
            <w14:noFill/>
            <w14:prstDash w14:val="solid"/>
            <w14:round/>
          </w14:textOutline>
          <w14:props3d w14:extrusionH="57150" w14:contourW="0" w14:prstMaterial="softEdge">
            <w14:bevelT w14:w="25400" w14:h="38100" w14:prst="circle"/>
          </w14:props3d>
        </w:rPr>
      </w:pPr>
    </w:p>
    <w:p w14:paraId="0ECF2177" w14:textId="1A762688" w:rsidR="00AD6317" w:rsidRPr="00523C2D" w:rsidRDefault="00AD6317" w:rsidP="00523C2D">
      <w:pPr>
        <w:rPr>
          <w:rFonts w:asciiTheme="minorHAnsi" w:hAnsiTheme="minorHAnsi" w:cstheme="minorHAnsi"/>
          <w:b/>
          <w:sz w:val="24"/>
          <w:szCs w:val="24"/>
          <w:lang w:val="es-ES"/>
        </w:rPr>
      </w:pPr>
      <w:r w:rsidRPr="00523C2D">
        <w:rPr>
          <w:rFonts w:asciiTheme="minorHAnsi" w:hAnsiTheme="minorHAnsi" w:cstheme="minorHAnsi"/>
          <w:b/>
          <w:sz w:val="24"/>
          <w:szCs w:val="24"/>
          <w:lang w:val="es-ES"/>
        </w:rPr>
        <w:t>DIA 1</w:t>
      </w:r>
      <w:r w:rsidR="00AE4558" w:rsidRPr="00523C2D">
        <w:rPr>
          <w:rFonts w:asciiTheme="minorHAnsi" w:hAnsiTheme="minorHAnsi" w:cstheme="minorHAnsi"/>
          <w:b/>
          <w:sz w:val="24"/>
          <w:szCs w:val="24"/>
          <w:lang w:val="es-ES"/>
        </w:rPr>
        <w:t>0</w:t>
      </w:r>
      <w:r w:rsidRPr="00523C2D">
        <w:rPr>
          <w:rFonts w:asciiTheme="minorHAnsi" w:hAnsiTheme="minorHAnsi" w:cstheme="minorHAnsi"/>
          <w:b/>
          <w:sz w:val="24"/>
          <w:szCs w:val="24"/>
          <w:lang w:val="es-ES"/>
        </w:rPr>
        <w:t xml:space="preserve"> DUBAI </w:t>
      </w:r>
    </w:p>
    <w:p w14:paraId="61649436" w14:textId="77777777" w:rsidR="003C22D3" w:rsidRPr="004A6873" w:rsidRDefault="003C22D3" w:rsidP="003C22D3">
      <w:pPr>
        <w:jc w:val="both"/>
        <w:rPr>
          <w:rFonts w:asciiTheme="minorHAnsi" w:hAnsiTheme="minorHAnsi" w:cstheme="minorHAnsi"/>
          <w:sz w:val="24"/>
          <w:szCs w:val="24"/>
          <w:lang w:val="es-ES"/>
        </w:rPr>
      </w:pPr>
      <w:r w:rsidRPr="004A6873">
        <w:rPr>
          <w:rFonts w:asciiTheme="minorHAnsi" w:hAnsiTheme="minorHAnsi" w:cstheme="minorHAnsi"/>
          <w:sz w:val="24"/>
          <w:szCs w:val="24"/>
          <w:lang w:val="es-ES"/>
        </w:rPr>
        <w:t xml:space="preserve">Desayuno en el hotel, Mañana libre. Por la tarde nuestra excursión más popular </w:t>
      </w:r>
      <w:r w:rsidRPr="004A6873">
        <w:rPr>
          <w:rFonts w:asciiTheme="minorHAnsi" w:hAnsiTheme="minorHAnsi" w:cstheme="minorHAnsi"/>
          <w:bCs/>
          <w:sz w:val="24"/>
          <w:szCs w:val="24"/>
          <w:lang w:val="es-ES"/>
        </w:rPr>
        <w:t>SAFARI</w:t>
      </w:r>
      <w:r w:rsidRPr="004A6873">
        <w:rPr>
          <w:rFonts w:asciiTheme="minorHAnsi" w:hAnsiTheme="minorHAnsi" w:cstheme="minorHAnsi"/>
          <w:sz w:val="24"/>
          <w:szCs w:val="24"/>
          <w:lang w:val="es-ES"/>
        </w:rPr>
        <w:t xml:space="preserve"> En el desierto. Los </w:t>
      </w:r>
      <w:r w:rsidRPr="004A6873">
        <w:rPr>
          <w:rFonts w:asciiTheme="minorHAnsi" w:hAnsiTheme="minorHAnsi" w:cstheme="minorHAnsi"/>
          <w:bCs/>
          <w:sz w:val="24"/>
          <w:szCs w:val="24"/>
          <w:lang w:val="es-ES"/>
        </w:rPr>
        <w:t xml:space="preserve">Land Cruisers </w:t>
      </w:r>
      <w:r w:rsidRPr="004A6873">
        <w:rPr>
          <w:rFonts w:asciiTheme="minorHAnsi" w:hAnsiTheme="minorHAnsi" w:cstheme="minorHAnsi"/>
          <w:sz w:val="24"/>
          <w:szCs w:val="24"/>
          <w:lang w:val="es-ES"/>
        </w:rPr>
        <w:t xml:space="preserve">(6 personas por vehículo) los recogerán entre las </w:t>
      </w:r>
      <w:r w:rsidRPr="004A6873">
        <w:rPr>
          <w:rFonts w:asciiTheme="minorHAnsi" w:hAnsiTheme="minorHAnsi" w:cstheme="minorHAnsi"/>
          <w:bCs/>
          <w:sz w:val="24"/>
          <w:szCs w:val="24"/>
          <w:lang w:val="es-ES"/>
        </w:rPr>
        <w:t xml:space="preserve">15.00 </w:t>
      </w:r>
      <w:r w:rsidRPr="004A6873">
        <w:rPr>
          <w:rFonts w:asciiTheme="minorHAnsi" w:hAnsiTheme="minorHAnsi" w:cstheme="minorHAnsi"/>
          <w:sz w:val="24"/>
          <w:szCs w:val="24"/>
          <w:lang w:val="es-ES"/>
        </w:rPr>
        <w:t xml:space="preserve">- </w:t>
      </w:r>
      <w:r w:rsidRPr="004A6873">
        <w:rPr>
          <w:rFonts w:asciiTheme="minorHAnsi" w:hAnsiTheme="minorHAnsi" w:cstheme="minorHAnsi"/>
          <w:bCs/>
          <w:sz w:val="24"/>
          <w:szCs w:val="24"/>
          <w:lang w:val="es-ES"/>
        </w:rPr>
        <w:t xml:space="preserve">15.30 </w:t>
      </w:r>
      <w:r w:rsidRPr="004A6873">
        <w:rPr>
          <w:rFonts w:asciiTheme="minorHAnsi" w:hAnsiTheme="minorHAnsi" w:cstheme="minorHAnsi"/>
          <w:sz w:val="24"/>
          <w:szCs w:val="24"/>
          <w:lang w:val="es-ES"/>
        </w:rPr>
        <w:t xml:space="preserve">horas aproximadamente, para un excitante trayecto por las fantásticas altas </w:t>
      </w:r>
      <w:r w:rsidRPr="004A6873">
        <w:rPr>
          <w:rFonts w:asciiTheme="minorHAnsi" w:hAnsiTheme="minorHAnsi" w:cstheme="minorHAnsi"/>
          <w:bCs/>
          <w:sz w:val="24"/>
          <w:szCs w:val="24"/>
          <w:lang w:val="es-ES"/>
        </w:rPr>
        <w:t>dunas</w:t>
      </w:r>
      <w:r w:rsidRPr="004A6873">
        <w:rPr>
          <w:rFonts w:asciiTheme="minorHAnsi" w:hAnsiTheme="minorHAnsi" w:cstheme="minorHAnsi"/>
          <w:sz w:val="24"/>
          <w:szCs w:val="24"/>
          <w:lang w:val="es-ES"/>
        </w:rPr>
        <w:t xml:space="preserve">. Podrán hacer </w:t>
      </w:r>
      <w:r>
        <w:rPr>
          <w:rFonts w:asciiTheme="minorHAnsi" w:hAnsiTheme="minorHAnsi" w:cstheme="minorHAnsi"/>
          <w:sz w:val="24"/>
          <w:szCs w:val="24"/>
          <w:lang w:val="es-ES"/>
        </w:rPr>
        <w:t>u</w:t>
      </w:r>
      <w:r w:rsidRPr="004A6873">
        <w:rPr>
          <w:rFonts w:asciiTheme="minorHAnsi" w:hAnsiTheme="minorHAnsi" w:cstheme="minorHAnsi"/>
          <w:sz w:val="24"/>
          <w:szCs w:val="24"/>
          <w:lang w:val="es-ES"/>
        </w:rPr>
        <w:t xml:space="preserve">nas fotos únicas de la puesta del </w:t>
      </w:r>
      <w:r>
        <w:rPr>
          <w:rFonts w:asciiTheme="minorHAnsi" w:hAnsiTheme="minorHAnsi" w:cstheme="minorHAnsi"/>
          <w:sz w:val="24"/>
          <w:szCs w:val="24"/>
          <w:lang w:val="es-ES"/>
        </w:rPr>
        <w:t>s</w:t>
      </w:r>
      <w:r w:rsidRPr="004A6873">
        <w:rPr>
          <w:rFonts w:asciiTheme="minorHAnsi" w:hAnsiTheme="minorHAnsi" w:cstheme="minorHAnsi"/>
          <w:sz w:val="24"/>
          <w:szCs w:val="24"/>
          <w:lang w:val="es-ES"/>
        </w:rPr>
        <w:t xml:space="preserve">ol </w:t>
      </w:r>
      <w:r>
        <w:rPr>
          <w:rFonts w:asciiTheme="minorHAnsi" w:hAnsiTheme="minorHAnsi" w:cstheme="minorHAnsi"/>
          <w:sz w:val="24"/>
          <w:szCs w:val="24"/>
          <w:lang w:val="es-ES"/>
        </w:rPr>
        <w:t>á</w:t>
      </w:r>
      <w:r w:rsidRPr="004A6873">
        <w:rPr>
          <w:rFonts w:asciiTheme="minorHAnsi" w:hAnsiTheme="minorHAnsi" w:cstheme="minorHAnsi"/>
          <w:sz w:val="24"/>
          <w:szCs w:val="24"/>
          <w:lang w:val="es-ES"/>
        </w:rPr>
        <w:t xml:space="preserve">rabe. Una vez que desaparezca el sol, detrás de las dunas de arena dorada, nos dirigiremos a nuestro campamento en el desierto. El olor a la fresca </w:t>
      </w:r>
      <w:r>
        <w:rPr>
          <w:rFonts w:asciiTheme="minorHAnsi" w:hAnsiTheme="minorHAnsi" w:cstheme="minorHAnsi"/>
          <w:sz w:val="24"/>
          <w:szCs w:val="24"/>
          <w:lang w:val="es-ES"/>
        </w:rPr>
        <w:t>b</w:t>
      </w:r>
      <w:r w:rsidRPr="004A6873">
        <w:rPr>
          <w:rFonts w:asciiTheme="minorHAnsi" w:hAnsiTheme="minorHAnsi" w:cstheme="minorHAnsi"/>
          <w:sz w:val="24"/>
          <w:szCs w:val="24"/>
          <w:lang w:val="es-ES"/>
        </w:rPr>
        <w:t xml:space="preserve">rocheta a la parrilla y el cordero. Las hogueras, el olor a las tradicionales pipas de agua y los relajantes sonidos de la música árabe, le invitara a una tarde inolvidable. Después de haber repuesto fuerzas tras la </w:t>
      </w:r>
      <w:r w:rsidRPr="004A6873">
        <w:rPr>
          <w:rFonts w:asciiTheme="minorHAnsi" w:hAnsiTheme="minorHAnsi" w:cstheme="minorHAnsi"/>
          <w:bCs/>
          <w:sz w:val="24"/>
          <w:szCs w:val="24"/>
          <w:lang w:val="es-ES"/>
        </w:rPr>
        <w:t>suntuosa cena</w:t>
      </w:r>
      <w:r w:rsidRPr="004A6873">
        <w:rPr>
          <w:rFonts w:asciiTheme="minorHAnsi" w:hAnsiTheme="minorHAnsi" w:cstheme="minorHAnsi"/>
          <w:sz w:val="24"/>
          <w:szCs w:val="24"/>
          <w:lang w:val="es-ES"/>
        </w:rPr>
        <w:t xml:space="preserve">, una bailarina, le mostrara el antiguo arte de la </w:t>
      </w:r>
      <w:r>
        <w:rPr>
          <w:rFonts w:asciiTheme="minorHAnsi" w:hAnsiTheme="minorHAnsi" w:cstheme="minorHAnsi"/>
          <w:sz w:val="24"/>
          <w:szCs w:val="24"/>
          <w:lang w:val="es-ES"/>
        </w:rPr>
        <w:t>d</w:t>
      </w:r>
      <w:r w:rsidRPr="004A6873">
        <w:rPr>
          <w:rFonts w:asciiTheme="minorHAnsi" w:hAnsiTheme="minorHAnsi" w:cstheme="minorHAnsi"/>
          <w:sz w:val="24"/>
          <w:szCs w:val="24"/>
          <w:lang w:val="es-ES"/>
        </w:rPr>
        <w:t xml:space="preserve">anza del </w:t>
      </w:r>
      <w:r>
        <w:rPr>
          <w:rFonts w:asciiTheme="minorHAnsi" w:hAnsiTheme="minorHAnsi" w:cstheme="minorHAnsi"/>
          <w:sz w:val="24"/>
          <w:szCs w:val="24"/>
          <w:lang w:val="es-ES"/>
        </w:rPr>
        <w:t>v</w:t>
      </w:r>
      <w:r w:rsidRPr="004A6873">
        <w:rPr>
          <w:rFonts w:asciiTheme="minorHAnsi" w:hAnsiTheme="minorHAnsi" w:cstheme="minorHAnsi"/>
          <w:sz w:val="24"/>
          <w:szCs w:val="24"/>
          <w:lang w:val="es-ES"/>
        </w:rPr>
        <w:t>ientre. El Ski por la arena y el pintarse con Henna se encuentran refrescos, te y café. Regreso al hotel sobre las 21:30.</w:t>
      </w:r>
    </w:p>
    <w:p w14:paraId="6A96BB4C" w14:textId="77777777" w:rsidR="003C22D3" w:rsidRPr="004A6873" w:rsidRDefault="003C22D3" w:rsidP="003C22D3">
      <w:pPr>
        <w:jc w:val="both"/>
        <w:rPr>
          <w:rFonts w:asciiTheme="minorHAnsi" w:hAnsiTheme="minorHAnsi" w:cstheme="minorHAnsi"/>
          <w:b/>
          <w:bCs/>
          <w:color w:val="000000" w:themeColor="text1"/>
          <w:sz w:val="24"/>
          <w:szCs w:val="24"/>
          <w:lang w:val="es-ES"/>
          <w14:textOutline w14:w="0" w14:cap="flat" w14:cmpd="sng" w14:algn="ctr">
            <w14:noFill/>
            <w14:prstDash w14:val="solid"/>
            <w14:round/>
          </w14:textOutline>
          <w14:props3d w14:extrusionH="57150" w14:contourW="0" w14:prstMaterial="softEdge">
            <w14:bevelT w14:w="25400" w14:h="38100" w14:prst="circle"/>
          </w14:props3d>
        </w:rPr>
      </w:pPr>
    </w:p>
    <w:p w14:paraId="329D17BE" w14:textId="081303A2" w:rsidR="00AD6317" w:rsidRPr="00FF5AFF" w:rsidRDefault="00AD6317" w:rsidP="00C455F2">
      <w:pPr>
        <w:jc w:val="both"/>
        <w:rPr>
          <w:rFonts w:asciiTheme="minorHAnsi" w:hAnsiTheme="minorHAnsi" w:cstheme="minorHAnsi"/>
          <w:b/>
          <w:bCs/>
          <w:color w:val="000000" w:themeColor="text1"/>
          <w:sz w:val="24"/>
          <w:szCs w:val="24"/>
          <w:lang w:val="es-ES"/>
          <w14:textOutline w14:w="0" w14:cap="flat" w14:cmpd="sng" w14:algn="ctr">
            <w14:noFill/>
            <w14:prstDash w14:val="solid"/>
            <w14:round/>
          </w14:textOutline>
          <w14:props3d w14:extrusionH="57150" w14:contourW="0" w14:prstMaterial="softEdge">
            <w14:bevelT w14:w="25400" w14:h="38100" w14:prst="circle"/>
          </w14:props3d>
        </w:rPr>
      </w:pPr>
    </w:p>
    <w:p w14:paraId="0EDFAA36" w14:textId="77777777" w:rsidR="003C22D3" w:rsidRDefault="003C22D3" w:rsidP="00523C2D">
      <w:pPr>
        <w:rPr>
          <w:rFonts w:asciiTheme="minorHAnsi" w:hAnsiTheme="minorHAnsi" w:cstheme="minorHAnsi"/>
          <w:b/>
          <w:sz w:val="24"/>
          <w:szCs w:val="24"/>
          <w:lang w:val="es-ES"/>
        </w:rPr>
      </w:pPr>
    </w:p>
    <w:p w14:paraId="11109D78" w14:textId="339C5117" w:rsidR="00AE4558" w:rsidRPr="00523C2D" w:rsidRDefault="00AE4558" w:rsidP="00523C2D">
      <w:pPr>
        <w:rPr>
          <w:rFonts w:asciiTheme="minorHAnsi" w:hAnsiTheme="minorHAnsi" w:cstheme="minorHAnsi"/>
          <w:b/>
          <w:sz w:val="24"/>
          <w:szCs w:val="24"/>
          <w:lang w:val="es-ES"/>
        </w:rPr>
      </w:pPr>
      <w:r w:rsidRPr="00523C2D">
        <w:rPr>
          <w:rFonts w:asciiTheme="minorHAnsi" w:hAnsiTheme="minorHAnsi" w:cstheme="minorHAnsi"/>
          <w:b/>
          <w:sz w:val="24"/>
          <w:szCs w:val="24"/>
          <w:lang w:val="es-ES"/>
        </w:rPr>
        <w:lastRenderedPageBreak/>
        <w:t xml:space="preserve">DIA 11 DUBAI </w:t>
      </w:r>
    </w:p>
    <w:p w14:paraId="4F5A2543" w14:textId="77777777" w:rsidR="00AE4558" w:rsidRPr="00FF5AFF" w:rsidRDefault="00AE4558" w:rsidP="00AE4558">
      <w:pPr>
        <w:jc w:val="both"/>
        <w:rPr>
          <w:rFonts w:asciiTheme="minorHAnsi" w:hAnsiTheme="minorHAnsi" w:cstheme="minorHAnsi"/>
          <w:sz w:val="24"/>
          <w:szCs w:val="24"/>
          <w:lang w:val="es-ES"/>
        </w:rPr>
      </w:pPr>
      <w:r w:rsidRPr="00FF5AFF">
        <w:rPr>
          <w:rFonts w:asciiTheme="minorHAnsi" w:hAnsiTheme="minorHAnsi" w:cstheme="minorHAnsi"/>
          <w:sz w:val="24"/>
          <w:szCs w:val="24"/>
        </w:rPr>
        <w:t xml:space="preserve">Desayuno en el hotel. </w:t>
      </w:r>
      <w:r w:rsidRPr="00FF5AFF">
        <w:rPr>
          <w:rFonts w:asciiTheme="minorHAnsi" w:hAnsiTheme="minorHAnsi" w:cstheme="minorHAnsi"/>
          <w:sz w:val="24"/>
          <w:szCs w:val="24"/>
          <w:lang w:val="es-ES"/>
        </w:rPr>
        <w:t>Día libre.</w:t>
      </w:r>
    </w:p>
    <w:p w14:paraId="5C7F0C88" w14:textId="77777777" w:rsidR="00AE4558" w:rsidRPr="00FF5AFF" w:rsidRDefault="00AE4558" w:rsidP="00C455F2">
      <w:pPr>
        <w:jc w:val="both"/>
        <w:rPr>
          <w:rFonts w:asciiTheme="minorHAnsi" w:hAnsiTheme="minorHAnsi" w:cstheme="minorHAnsi"/>
          <w:b/>
          <w:bCs/>
          <w:color w:val="000000" w:themeColor="text1"/>
          <w:sz w:val="24"/>
          <w:szCs w:val="24"/>
          <w:lang w:val="es-ES"/>
          <w14:textOutline w14:w="0" w14:cap="flat" w14:cmpd="sng" w14:algn="ctr">
            <w14:noFill/>
            <w14:prstDash w14:val="solid"/>
            <w14:round/>
          </w14:textOutline>
          <w14:props3d w14:extrusionH="57150" w14:contourW="0" w14:prstMaterial="softEdge">
            <w14:bevelT w14:w="25400" w14:h="38100" w14:prst="circle"/>
          </w14:props3d>
        </w:rPr>
      </w:pPr>
    </w:p>
    <w:p w14:paraId="66A9F801" w14:textId="7E99C8C9" w:rsidR="00AD6317" w:rsidRPr="00523C2D" w:rsidRDefault="00AD6317" w:rsidP="00523C2D">
      <w:pPr>
        <w:rPr>
          <w:rFonts w:asciiTheme="minorHAnsi" w:hAnsiTheme="minorHAnsi" w:cstheme="minorHAnsi"/>
          <w:b/>
          <w:sz w:val="24"/>
          <w:szCs w:val="24"/>
          <w:lang w:val="es-ES"/>
        </w:rPr>
      </w:pPr>
      <w:r w:rsidRPr="00523C2D">
        <w:rPr>
          <w:rFonts w:asciiTheme="minorHAnsi" w:hAnsiTheme="minorHAnsi" w:cstheme="minorHAnsi"/>
          <w:b/>
          <w:sz w:val="24"/>
          <w:szCs w:val="24"/>
          <w:lang w:val="es-ES"/>
        </w:rPr>
        <w:t>DIA 1</w:t>
      </w:r>
      <w:r w:rsidR="00AE4558" w:rsidRPr="00523C2D">
        <w:rPr>
          <w:rFonts w:asciiTheme="minorHAnsi" w:hAnsiTheme="minorHAnsi" w:cstheme="minorHAnsi"/>
          <w:b/>
          <w:sz w:val="24"/>
          <w:szCs w:val="24"/>
          <w:lang w:val="es-ES"/>
        </w:rPr>
        <w:t>2</w:t>
      </w:r>
      <w:r w:rsidRPr="00523C2D">
        <w:rPr>
          <w:rFonts w:asciiTheme="minorHAnsi" w:hAnsiTheme="minorHAnsi" w:cstheme="minorHAnsi"/>
          <w:b/>
          <w:sz w:val="24"/>
          <w:szCs w:val="24"/>
          <w:lang w:val="es-ES"/>
        </w:rPr>
        <w:t xml:space="preserve"> DUBAI</w:t>
      </w:r>
      <w:r w:rsidR="0058323C" w:rsidRPr="00523C2D">
        <w:rPr>
          <w:rFonts w:asciiTheme="minorHAnsi" w:hAnsiTheme="minorHAnsi" w:cstheme="minorHAnsi"/>
          <w:b/>
          <w:sz w:val="24"/>
          <w:szCs w:val="24"/>
          <w:lang w:val="es-ES"/>
        </w:rPr>
        <w:t>-CIUDAD DE ORIGEN</w:t>
      </w:r>
    </w:p>
    <w:p w14:paraId="219C2D8F" w14:textId="1D7E7A9F" w:rsidR="00AD6317" w:rsidRPr="00FF5AFF" w:rsidRDefault="00AD6317" w:rsidP="00C455F2">
      <w:pPr>
        <w:widowControl w:val="0"/>
        <w:autoSpaceDE w:val="0"/>
        <w:autoSpaceDN w:val="0"/>
        <w:adjustRightInd w:val="0"/>
        <w:spacing w:line="202" w:lineRule="exact"/>
        <w:ind w:right="1506"/>
        <w:jc w:val="both"/>
        <w:rPr>
          <w:rFonts w:asciiTheme="minorHAnsi" w:hAnsiTheme="minorHAnsi" w:cstheme="minorHAnsi"/>
          <w:color w:val="000000" w:themeColor="text1"/>
          <w:sz w:val="24"/>
          <w:szCs w:val="24"/>
          <w:lang w:val="es-AR"/>
        </w:rPr>
      </w:pPr>
      <w:r w:rsidRPr="00FF5AFF">
        <w:rPr>
          <w:rFonts w:asciiTheme="minorHAnsi" w:hAnsiTheme="minorHAnsi" w:cstheme="minorHAnsi"/>
          <w:color w:val="000000" w:themeColor="text1"/>
          <w:sz w:val="24"/>
          <w:szCs w:val="24"/>
          <w:lang w:val="es-AR"/>
        </w:rPr>
        <w:t>Desayuno. Check</w:t>
      </w:r>
      <w:r w:rsidR="002D7B42" w:rsidRPr="00FF5AFF">
        <w:rPr>
          <w:rFonts w:asciiTheme="minorHAnsi" w:hAnsiTheme="minorHAnsi" w:cstheme="minorHAnsi"/>
          <w:color w:val="000000" w:themeColor="text1"/>
          <w:sz w:val="24"/>
          <w:szCs w:val="24"/>
          <w:lang w:val="es-AR"/>
        </w:rPr>
        <w:t>-</w:t>
      </w:r>
      <w:r w:rsidRPr="00FF5AFF">
        <w:rPr>
          <w:rFonts w:asciiTheme="minorHAnsi" w:hAnsiTheme="minorHAnsi" w:cstheme="minorHAnsi"/>
          <w:color w:val="000000" w:themeColor="text1"/>
          <w:sz w:val="24"/>
          <w:szCs w:val="24"/>
          <w:lang w:val="es-AR"/>
        </w:rPr>
        <w:t>out y traslado al aeropuerto.</w:t>
      </w:r>
    </w:p>
    <w:p w14:paraId="7F8C8FB3" w14:textId="77777777" w:rsidR="00AD6317" w:rsidRPr="00FF5AFF" w:rsidRDefault="00AD6317" w:rsidP="00C455F2">
      <w:pPr>
        <w:widowControl w:val="0"/>
        <w:autoSpaceDE w:val="0"/>
        <w:autoSpaceDN w:val="0"/>
        <w:adjustRightInd w:val="0"/>
        <w:spacing w:before="38"/>
        <w:ind w:left="213" w:right="3377"/>
        <w:jc w:val="both"/>
        <w:rPr>
          <w:rFonts w:asciiTheme="minorHAnsi" w:hAnsiTheme="minorHAnsi" w:cstheme="minorHAnsi"/>
          <w:b/>
          <w:bCs/>
          <w:color w:val="000000" w:themeColor="text1"/>
          <w:spacing w:val="-1"/>
          <w:sz w:val="24"/>
          <w:szCs w:val="24"/>
          <w:lang w:val="es-ES"/>
        </w:rPr>
      </w:pPr>
    </w:p>
    <w:p w14:paraId="726E5A86" w14:textId="77777777" w:rsidR="00AD6317" w:rsidRPr="00FF5AFF" w:rsidRDefault="00AD6317" w:rsidP="00C455F2">
      <w:pPr>
        <w:widowControl w:val="0"/>
        <w:autoSpaceDE w:val="0"/>
        <w:autoSpaceDN w:val="0"/>
        <w:adjustRightInd w:val="0"/>
        <w:ind w:right="84"/>
        <w:jc w:val="both"/>
        <w:rPr>
          <w:rFonts w:asciiTheme="minorHAnsi" w:hAnsiTheme="minorHAnsi" w:cstheme="minorHAnsi"/>
          <w:color w:val="000000" w:themeColor="text1"/>
          <w:sz w:val="24"/>
          <w:szCs w:val="24"/>
          <w:lang w:val="es-AR"/>
        </w:rPr>
      </w:pPr>
    </w:p>
    <w:p w14:paraId="15460A13" w14:textId="7068B152" w:rsidR="00380FAD" w:rsidRPr="00FF5AFF" w:rsidRDefault="00380FAD" w:rsidP="00380FAD">
      <w:pPr>
        <w:rPr>
          <w:rFonts w:asciiTheme="minorHAnsi" w:hAnsiTheme="minorHAnsi" w:cstheme="minorHAnsi"/>
          <w:b/>
          <w:color w:val="000000" w:themeColor="text1"/>
        </w:rPr>
      </w:pPr>
    </w:p>
    <w:p w14:paraId="7B679BEF" w14:textId="06C3F0BC" w:rsidR="007A5C0D" w:rsidRDefault="007A5C0D" w:rsidP="00B5197B">
      <w:pPr>
        <w:jc w:val="center"/>
        <w:rPr>
          <w:rFonts w:asciiTheme="minorHAnsi" w:hAnsiTheme="minorHAnsi" w:cstheme="minorHAnsi"/>
          <w:b/>
          <w:color w:val="000000" w:themeColor="text1"/>
          <w:sz w:val="24"/>
          <w:szCs w:val="24"/>
        </w:rPr>
      </w:pPr>
      <w:r w:rsidRPr="00FF5AFF">
        <w:rPr>
          <w:rFonts w:asciiTheme="minorHAnsi" w:hAnsiTheme="minorHAnsi" w:cstheme="minorHAnsi"/>
          <w:b/>
          <w:color w:val="000000" w:themeColor="text1"/>
          <w:sz w:val="24"/>
          <w:szCs w:val="24"/>
        </w:rPr>
        <w:t>PRECIOS EN USD</w:t>
      </w:r>
    </w:p>
    <w:p w14:paraId="7021D6C5" w14:textId="5D393AB3" w:rsidR="00523C2D" w:rsidRDefault="00523C2D" w:rsidP="00380FAD">
      <w:pPr>
        <w:rPr>
          <w:rFonts w:asciiTheme="minorHAnsi" w:hAnsiTheme="minorHAnsi" w:cstheme="minorHAnsi"/>
          <w:b/>
          <w:color w:val="000000" w:themeColor="text1"/>
          <w:sz w:val="24"/>
          <w:szCs w:val="24"/>
        </w:rPr>
      </w:pPr>
    </w:p>
    <w:p w14:paraId="188BE686" w14:textId="0A155CB9" w:rsidR="00523C2D" w:rsidRPr="00FF5AFF" w:rsidRDefault="00523C2D" w:rsidP="00B5197B">
      <w:pPr>
        <w:jc w:val="center"/>
        <w:rPr>
          <w:rFonts w:asciiTheme="minorHAnsi" w:hAnsiTheme="minorHAnsi" w:cstheme="minorHAnsi"/>
          <w:color w:val="000000" w:themeColor="text1"/>
          <w:sz w:val="24"/>
          <w:szCs w:val="24"/>
          <w:lang w:eastAsia="en-US"/>
        </w:rPr>
      </w:pPr>
      <w:r w:rsidRPr="00FF5AFF">
        <w:rPr>
          <w:rFonts w:asciiTheme="minorHAnsi" w:hAnsiTheme="minorHAnsi" w:cstheme="minorHAnsi"/>
          <w:b/>
          <w:color w:val="000000" w:themeColor="text1"/>
          <w:sz w:val="24"/>
          <w:szCs w:val="24"/>
        </w:rPr>
        <w:t>01.05.202</w:t>
      </w:r>
      <w:r w:rsidR="003C22D3">
        <w:rPr>
          <w:rFonts w:asciiTheme="minorHAnsi" w:hAnsiTheme="minorHAnsi" w:cstheme="minorHAnsi"/>
          <w:b/>
          <w:color w:val="000000" w:themeColor="text1"/>
          <w:sz w:val="24"/>
          <w:szCs w:val="24"/>
        </w:rPr>
        <w:t>5</w:t>
      </w:r>
      <w:r w:rsidRPr="00FF5AFF">
        <w:rPr>
          <w:rFonts w:asciiTheme="minorHAnsi" w:hAnsiTheme="minorHAnsi" w:cstheme="minorHAnsi"/>
          <w:b/>
          <w:color w:val="000000" w:themeColor="text1"/>
          <w:sz w:val="24"/>
          <w:szCs w:val="24"/>
        </w:rPr>
        <w:t>-30.09.202</w:t>
      </w:r>
      <w:r w:rsidR="003C22D3">
        <w:rPr>
          <w:rFonts w:asciiTheme="minorHAnsi" w:hAnsiTheme="minorHAnsi" w:cstheme="minorHAnsi"/>
          <w:b/>
          <w:color w:val="000000" w:themeColor="text1"/>
          <w:sz w:val="24"/>
          <w:szCs w:val="24"/>
        </w:rPr>
        <w:t>5</w:t>
      </w:r>
    </w:p>
    <w:tbl>
      <w:tblPr>
        <w:tblStyle w:val="Tablaconcuadrcula"/>
        <w:tblW w:w="0" w:type="auto"/>
        <w:jc w:val="center"/>
        <w:tblLook w:val="04A0" w:firstRow="1" w:lastRow="0" w:firstColumn="1" w:lastColumn="0" w:noHBand="0" w:noVBand="1"/>
      </w:tblPr>
      <w:tblGrid>
        <w:gridCol w:w="1980"/>
        <w:gridCol w:w="1642"/>
        <w:gridCol w:w="1618"/>
        <w:gridCol w:w="1701"/>
      </w:tblGrid>
      <w:tr w:rsidR="00523C2D" w:rsidRPr="00FF5AFF" w14:paraId="2411DADD" w14:textId="77777777" w:rsidTr="00B5197B">
        <w:trPr>
          <w:jc w:val="center"/>
        </w:trPr>
        <w:tc>
          <w:tcPr>
            <w:tcW w:w="1980" w:type="dxa"/>
            <w:tcBorders>
              <w:top w:val="single" w:sz="4" w:space="0" w:color="auto"/>
              <w:left w:val="single" w:sz="4" w:space="0" w:color="auto"/>
              <w:bottom w:val="single" w:sz="4" w:space="0" w:color="auto"/>
              <w:right w:val="single" w:sz="4" w:space="0" w:color="auto"/>
            </w:tcBorders>
          </w:tcPr>
          <w:p w14:paraId="4A1761D8" w14:textId="77777777" w:rsidR="00523C2D" w:rsidRPr="00FF5AFF" w:rsidRDefault="00523C2D" w:rsidP="005D30CB">
            <w:pPr>
              <w:spacing w:line="360" w:lineRule="auto"/>
              <w:rPr>
                <w:rFonts w:asciiTheme="minorHAnsi" w:hAnsiTheme="minorHAnsi" w:cstheme="minorHAnsi"/>
                <w:color w:val="000000" w:themeColor="text1"/>
                <w:sz w:val="24"/>
                <w:szCs w:val="24"/>
              </w:rPr>
            </w:pPr>
          </w:p>
        </w:tc>
        <w:tc>
          <w:tcPr>
            <w:tcW w:w="1642" w:type="dxa"/>
            <w:tcBorders>
              <w:top w:val="single" w:sz="4" w:space="0" w:color="auto"/>
              <w:left w:val="single" w:sz="4" w:space="0" w:color="auto"/>
              <w:bottom w:val="single" w:sz="4" w:space="0" w:color="auto"/>
              <w:right w:val="single" w:sz="4" w:space="0" w:color="auto"/>
            </w:tcBorders>
            <w:hideMark/>
          </w:tcPr>
          <w:p w14:paraId="7E117A06" w14:textId="77777777" w:rsidR="00523C2D" w:rsidRPr="00FF5AFF" w:rsidRDefault="00523C2D" w:rsidP="005D30CB">
            <w:pPr>
              <w:spacing w:line="360" w:lineRule="auto"/>
              <w:jc w:val="center"/>
              <w:rPr>
                <w:rFonts w:asciiTheme="minorHAnsi" w:hAnsiTheme="minorHAnsi" w:cstheme="minorHAnsi"/>
                <w:b/>
                <w:color w:val="000000" w:themeColor="text1"/>
                <w:sz w:val="24"/>
                <w:szCs w:val="24"/>
              </w:rPr>
            </w:pPr>
            <w:r w:rsidRPr="00FF5AFF">
              <w:rPr>
                <w:rFonts w:asciiTheme="minorHAnsi" w:hAnsiTheme="minorHAnsi" w:cstheme="minorHAnsi"/>
                <w:b/>
                <w:color w:val="000000" w:themeColor="text1"/>
                <w:sz w:val="24"/>
                <w:szCs w:val="24"/>
              </w:rPr>
              <w:t>PRIMERA</w:t>
            </w:r>
          </w:p>
        </w:tc>
        <w:tc>
          <w:tcPr>
            <w:tcW w:w="1618" w:type="dxa"/>
            <w:tcBorders>
              <w:top w:val="single" w:sz="4" w:space="0" w:color="auto"/>
              <w:left w:val="single" w:sz="4" w:space="0" w:color="auto"/>
              <w:bottom w:val="single" w:sz="4" w:space="0" w:color="auto"/>
              <w:right w:val="single" w:sz="4" w:space="0" w:color="auto"/>
            </w:tcBorders>
          </w:tcPr>
          <w:p w14:paraId="7F834138" w14:textId="77777777" w:rsidR="00523C2D" w:rsidRPr="00FF5AFF" w:rsidRDefault="00523C2D" w:rsidP="005D30CB">
            <w:pPr>
              <w:spacing w:line="360" w:lineRule="auto"/>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PRIMERA S</w:t>
            </w:r>
          </w:p>
        </w:tc>
        <w:tc>
          <w:tcPr>
            <w:tcW w:w="1701" w:type="dxa"/>
            <w:tcBorders>
              <w:top w:val="single" w:sz="4" w:space="0" w:color="auto"/>
              <w:left w:val="single" w:sz="4" w:space="0" w:color="auto"/>
              <w:bottom w:val="single" w:sz="4" w:space="0" w:color="auto"/>
              <w:right w:val="single" w:sz="4" w:space="0" w:color="auto"/>
            </w:tcBorders>
          </w:tcPr>
          <w:p w14:paraId="696A0A16" w14:textId="77777777" w:rsidR="00523C2D" w:rsidRPr="00FF5AFF" w:rsidRDefault="00523C2D" w:rsidP="005D30CB">
            <w:pPr>
              <w:spacing w:line="360" w:lineRule="auto"/>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LUJO</w:t>
            </w:r>
          </w:p>
        </w:tc>
      </w:tr>
      <w:tr w:rsidR="00523C2D" w:rsidRPr="00FF5AFF" w14:paraId="0DD4832D" w14:textId="77777777" w:rsidTr="00B5197B">
        <w:trPr>
          <w:jc w:val="center"/>
        </w:trPr>
        <w:tc>
          <w:tcPr>
            <w:tcW w:w="1980" w:type="dxa"/>
            <w:tcBorders>
              <w:top w:val="single" w:sz="4" w:space="0" w:color="auto"/>
              <w:left w:val="single" w:sz="4" w:space="0" w:color="auto"/>
              <w:bottom w:val="single" w:sz="4" w:space="0" w:color="auto"/>
              <w:right w:val="single" w:sz="4" w:space="0" w:color="auto"/>
            </w:tcBorders>
            <w:hideMark/>
          </w:tcPr>
          <w:p w14:paraId="5C062733" w14:textId="77777777" w:rsidR="00523C2D" w:rsidRPr="00FF5AFF" w:rsidRDefault="00523C2D" w:rsidP="005D30CB">
            <w:pPr>
              <w:spacing w:line="360" w:lineRule="auto"/>
              <w:rPr>
                <w:rFonts w:asciiTheme="minorHAnsi" w:hAnsiTheme="minorHAnsi" w:cstheme="minorHAnsi"/>
                <w:b/>
                <w:color w:val="000000" w:themeColor="text1"/>
                <w:sz w:val="24"/>
                <w:szCs w:val="24"/>
              </w:rPr>
            </w:pPr>
            <w:r w:rsidRPr="00FF5AFF">
              <w:rPr>
                <w:rFonts w:asciiTheme="minorHAnsi" w:hAnsiTheme="minorHAnsi" w:cstheme="minorHAnsi"/>
                <w:b/>
                <w:color w:val="000000" w:themeColor="text1"/>
                <w:sz w:val="24"/>
                <w:szCs w:val="24"/>
              </w:rPr>
              <w:t>En doble</w:t>
            </w:r>
            <w:r>
              <w:rPr>
                <w:rFonts w:asciiTheme="minorHAnsi" w:hAnsiTheme="minorHAnsi" w:cstheme="minorHAnsi"/>
                <w:b/>
                <w:color w:val="000000" w:themeColor="text1"/>
                <w:sz w:val="24"/>
                <w:szCs w:val="24"/>
              </w:rPr>
              <w:t>/trpl</w:t>
            </w:r>
            <w:r w:rsidRPr="00FF5AFF">
              <w:rPr>
                <w:rFonts w:asciiTheme="minorHAnsi" w:hAnsiTheme="minorHAnsi" w:cstheme="minorHAnsi"/>
                <w:b/>
                <w:color w:val="000000" w:themeColor="text1"/>
                <w:sz w:val="24"/>
                <w:szCs w:val="24"/>
              </w:rPr>
              <w:t xml:space="preserve"> p.p</w:t>
            </w:r>
          </w:p>
        </w:tc>
        <w:tc>
          <w:tcPr>
            <w:tcW w:w="1642" w:type="dxa"/>
            <w:tcBorders>
              <w:top w:val="single" w:sz="4" w:space="0" w:color="auto"/>
              <w:left w:val="single" w:sz="4" w:space="0" w:color="auto"/>
              <w:bottom w:val="single" w:sz="4" w:space="0" w:color="auto"/>
              <w:right w:val="single" w:sz="4" w:space="0" w:color="auto"/>
            </w:tcBorders>
          </w:tcPr>
          <w:p w14:paraId="731AC456" w14:textId="09F955D6" w:rsidR="00523C2D" w:rsidRPr="00FF5AFF" w:rsidRDefault="00523C2D" w:rsidP="005D30CB">
            <w:pPr>
              <w:spacing w:line="360" w:lineRule="auto"/>
              <w:jc w:val="center"/>
              <w:rPr>
                <w:rFonts w:asciiTheme="minorHAnsi" w:hAnsiTheme="minorHAnsi" w:cstheme="minorHAnsi"/>
                <w:color w:val="000000" w:themeColor="text1"/>
                <w:sz w:val="24"/>
                <w:szCs w:val="24"/>
              </w:rPr>
            </w:pPr>
            <w:r w:rsidRPr="00FF5AFF">
              <w:rPr>
                <w:rFonts w:asciiTheme="minorHAnsi" w:hAnsiTheme="minorHAnsi" w:cstheme="minorHAnsi"/>
                <w:color w:val="000000" w:themeColor="text1"/>
                <w:sz w:val="24"/>
                <w:szCs w:val="24"/>
              </w:rPr>
              <w:t>1</w:t>
            </w:r>
            <w:r w:rsidR="003C22D3">
              <w:rPr>
                <w:rFonts w:asciiTheme="minorHAnsi" w:hAnsiTheme="minorHAnsi" w:cstheme="minorHAnsi"/>
                <w:color w:val="000000" w:themeColor="text1"/>
                <w:sz w:val="24"/>
                <w:szCs w:val="24"/>
              </w:rPr>
              <w:t>200</w:t>
            </w:r>
          </w:p>
        </w:tc>
        <w:tc>
          <w:tcPr>
            <w:tcW w:w="1618" w:type="dxa"/>
            <w:tcBorders>
              <w:top w:val="single" w:sz="4" w:space="0" w:color="auto"/>
              <w:left w:val="single" w:sz="4" w:space="0" w:color="auto"/>
              <w:bottom w:val="single" w:sz="4" w:space="0" w:color="auto"/>
              <w:right w:val="single" w:sz="4" w:space="0" w:color="auto"/>
            </w:tcBorders>
          </w:tcPr>
          <w:p w14:paraId="64EB1E43" w14:textId="19688724" w:rsidR="00523C2D" w:rsidRPr="00FF5AFF" w:rsidRDefault="00523C2D" w:rsidP="005D30CB">
            <w:pPr>
              <w:spacing w:line="360" w:lineRule="auto"/>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w:t>
            </w:r>
            <w:r w:rsidR="003C22D3">
              <w:rPr>
                <w:rFonts w:asciiTheme="minorHAnsi" w:hAnsiTheme="minorHAnsi" w:cstheme="minorHAnsi"/>
                <w:color w:val="000000" w:themeColor="text1"/>
                <w:sz w:val="24"/>
                <w:szCs w:val="24"/>
              </w:rPr>
              <w:t>300</w:t>
            </w:r>
          </w:p>
        </w:tc>
        <w:tc>
          <w:tcPr>
            <w:tcW w:w="1701" w:type="dxa"/>
            <w:tcBorders>
              <w:top w:val="single" w:sz="4" w:space="0" w:color="auto"/>
              <w:left w:val="single" w:sz="4" w:space="0" w:color="auto"/>
              <w:bottom w:val="single" w:sz="4" w:space="0" w:color="auto"/>
              <w:right w:val="single" w:sz="4" w:space="0" w:color="auto"/>
            </w:tcBorders>
          </w:tcPr>
          <w:p w14:paraId="2AF4D678" w14:textId="0C1AB8E0" w:rsidR="00523C2D" w:rsidRPr="00FF5AFF" w:rsidRDefault="00523C2D" w:rsidP="005D30CB">
            <w:pPr>
              <w:spacing w:line="360" w:lineRule="auto"/>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w:t>
            </w:r>
            <w:r w:rsidR="003C22D3">
              <w:rPr>
                <w:rFonts w:asciiTheme="minorHAnsi" w:hAnsiTheme="minorHAnsi" w:cstheme="minorHAnsi"/>
                <w:color w:val="000000" w:themeColor="text1"/>
                <w:sz w:val="24"/>
                <w:szCs w:val="24"/>
              </w:rPr>
              <w:t>430</w:t>
            </w:r>
          </w:p>
        </w:tc>
      </w:tr>
      <w:tr w:rsidR="00523C2D" w:rsidRPr="00FF5AFF" w14:paraId="4D314011" w14:textId="77777777" w:rsidTr="00B5197B">
        <w:trPr>
          <w:jc w:val="center"/>
        </w:trPr>
        <w:tc>
          <w:tcPr>
            <w:tcW w:w="1980" w:type="dxa"/>
            <w:tcBorders>
              <w:top w:val="single" w:sz="4" w:space="0" w:color="auto"/>
              <w:left w:val="single" w:sz="4" w:space="0" w:color="auto"/>
              <w:bottom w:val="single" w:sz="4" w:space="0" w:color="auto"/>
              <w:right w:val="single" w:sz="4" w:space="0" w:color="auto"/>
            </w:tcBorders>
            <w:hideMark/>
          </w:tcPr>
          <w:p w14:paraId="2CB91710" w14:textId="77777777" w:rsidR="00523C2D" w:rsidRPr="00FF5AFF" w:rsidRDefault="00523C2D" w:rsidP="005D30CB">
            <w:pPr>
              <w:spacing w:line="360" w:lineRule="auto"/>
              <w:rPr>
                <w:rFonts w:asciiTheme="minorHAnsi" w:hAnsiTheme="minorHAnsi" w:cstheme="minorHAnsi"/>
                <w:b/>
                <w:color w:val="000000" w:themeColor="text1"/>
                <w:sz w:val="24"/>
                <w:szCs w:val="24"/>
              </w:rPr>
            </w:pPr>
            <w:r w:rsidRPr="00FF5AFF">
              <w:rPr>
                <w:rFonts w:asciiTheme="minorHAnsi" w:hAnsiTheme="minorHAnsi" w:cstheme="minorHAnsi"/>
                <w:b/>
                <w:color w:val="000000" w:themeColor="text1"/>
                <w:sz w:val="24"/>
                <w:szCs w:val="24"/>
              </w:rPr>
              <w:t>Hab single</w:t>
            </w:r>
          </w:p>
        </w:tc>
        <w:tc>
          <w:tcPr>
            <w:tcW w:w="1642" w:type="dxa"/>
            <w:tcBorders>
              <w:top w:val="single" w:sz="4" w:space="0" w:color="auto"/>
              <w:left w:val="single" w:sz="4" w:space="0" w:color="auto"/>
              <w:bottom w:val="single" w:sz="4" w:space="0" w:color="auto"/>
              <w:right w:val="single" w:sz="4" w:space="0" w:color="auto"/>
            </w:tcBorders>
          </w:tcPr>
          <w:p w14:paraId="53B67FC0" w14:textId="6BCDBC35" w:rsidR="00523C2D" w:rsidRPr="00FF5AFF" w:rsidRDefault="00523C2D" w:rsidP="005D30CB">
            <w:pPr>
              <w:spacing w:line="360" w:lineRule="auto"/>
              <w:jc w:val="center"/>
              <w:rPr>
                <w:rFonts w:asciiTheme="minorHAnsi" w:hAnsiTheme="minorHAnsi" w:cstheme="minorHAnsi"/>
                <w:color w:val="000000" w:themeColor="text1"/>
                <w:sz w:val="24"/>
                <w:szCs w:val="24"/>
              </w:rPr>
            </w:pPr>
            <w:r w:rsidRPr="00FF5AFF">
              <w:rPr>
                <w:rFonts w:asciiTheme="minorHAnsi" w:hAnsiTheme="minorHAnsi" w:cstheme="minorHAnsi"/>
                <w:color w:val="000000" w:themeColor="text1"/>
                <w:sz w:val="24"/>
                <w:szCs w:val="24"/>
              </w:rPr>
              <w:t>1</w:t>
            </w:r>
            <w:r w:rsidR="003C22D3">
              <w:rPr>
                <w:rFonts w:asciiTheme="minorHAnsi" w:hAnsiTheme="minorHAnsi" w:cstheme="minorHAnsi"/>
                <w:color w:val="000000" w:themeColor="text1"/>
                <w:sz w:val="24"/>
                <w:szCs w:val="24"/>
              </w:rPr>
              <w:t>655</w:t>
            </w:r>
          </w:p>
        </w:tc>
        <w:tc>
          <w:tcPr>
            <w:tcW w:w="1618" w:type="dxa"/>
            <w:tcBorders>
              <w:top w:val="single" w:sz="4" w:space="0" w:color="auto"/>
              <w:left w:val="single" w:sz="4" w:space="0" w:color="auto"/>
              <w:bottom w:val="single" w:sz="4" w:space="0" w:color="auto"/>
              <w:right w:val="single" w:sz="4" w:space="0" w:color="auto"/>
            </w:tcBorders>
          </w:tcPr>
          <w:p w14:paraId="1B4FD8C5" w14:textId="7D494B8D" w:rsidR="00523C2D" w:rsidRPr="00FF5AFF" w:rsidRDefault="003C22D3" w:rsidP="005D30CB">
            <w:pPr>
              <w:spacing w:line="360" w:lineRule="auto"/>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1790</w:t>
            </w:r>
          </w:p>
        </w:tc>
        <w:tc>
          <w:tcPr>
            <w:tcW w:w="1701" w:type="dxa"/>
            <w:tcBorders>
              <w:top w:val="single" w:sz="4" w:space="0" w:color="auto"/>
              <w:left w:val="single" w:sz="4" w:space="0" w:color="auto"/>
              <w:bottom w:val="single" w:sz="4" w:space="0" w:color="auto"/>
              <w:right w:val="single" w:sz="4" w:space="0" w:color="auto"/>
            </w:tcBorders>
          </w:tcPr>
          <w:p w14:paraId="613BC63F" w14:textId="5506EFE4" w:rsidR="00523C2D" w:rsidRPr="00FF5AFF" w:rsidRDefault="00523C2D" w:rsidP="005D30CB">
            <w:pPr>
              <w:spacing w:line="360" w:lineRule="auto"/>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2</w:t>
            </w:r>
            <w:r w:rsidR="003C22D3">
              <w:rPr>
                <w:rFonts w:asciiTheme="minorHAnsi" w:hAnsiTheme="minorHAnsi" w:cstheme="minorHAnsi"/>
                <w:color w:val="000000" w:themeColor="text1"/>
                <w:sz w:val="24"/>
                <w:szCs w:val="24"/>
              </w:rPr>
              <w:t>000</w:t>
            </w:r>
          </w:p>
        </w:tc>
      </w:tr>
    </w:tbl>
    <w:p w14:paraId="778DDE09" w14:textId="77777777" w:rsidR="00523C2D" w:rsidRPr="00FF5AFF" w:rsidRDefault="00523C2D" w:rsidP="00380FAD">
      <w:pPr>
        <w:rPr>
          <w:rFonts w:asciiTheme="minorHAnsi" w:hAnsiTheme="minorHAnsi" w:cstheme="minorHAnsi"/>
          <w:b/>
          <w:color w:val="000000" w:themeColor="text1"/>
          <w:sz w:val="24"/>
          <w:szCs w:val="24"/>
        </w:rPr>
      </w:pPr>
    </w:p>
    <w:p w14:paraId="404FCD08" w14:textId="77777777" w:rsidR="007A5C0D" w:rsidRPr="00FF5AFF" w:rsidRDefault="007A5C0D" w:rsidP="00380FAD">
      <w:pPr>
        <w:rPr>
          <w:rFonts w:asciiTheme="minorHAnsi" w:hAnsiTheme="minorHAnsi" w:cstheme="minorHAnsi"/>
          <w:b/>
          <w:color w:val="000000" w:themeColor="text1"/>
        </w:rPr>
      </w:pPr>
    </w:p>
    <w:p w14:paraId="3AFD3712" w14:textId="74D1C52C" w:rsidR="00380FAD" w:rsidRPr="00FF5AFF" w:rsidRDefault="00380FAD" w:rsidP="00B5197B">
      <w:pPr>
        <w:jc w:val="center"/>
        <w:rPr>
          <w:rFonts w:asciiTheme="minorHAnsi" w:hAnsiTheme="minorHAnsi" w:cstheme="minorHAnsi"/>
          <w:color w:val="000000" w:themeColor="text1"/>
          <w:sz w:val="24"/>
          <w:szCs w:val="24"/>
          <w:lang w:eastAsia="en-US"/>
        </w:rPr>
      </w:pPr>
      <w:r w:rsidRPr="00FF5AFF">
        <w:rPr>
          <w:rFonts w:asciiTheme="minorHAnsi" w:hAnsiTheme="minorHAnsi" w:cstheme="minorHAnsi"/>
          <w:b/>
          <w:color w:val="000000" w:themeColor="text1"/>
          <w:sz w:val="24"/>
          <w:szCs w:val="24"/>
        </w:rPr>
        <w:t>01.10</w:t>
      </w:r>
      <w:r w:rsidR="009E513B" w:rsidRPr="00FF5AFF">
        <w:rPr>
          <w:rFonts w:asciiTheme="minorHAnsi" w:hAnsiTheme="minorHAnsi" w:cstheme="minorHAnsi"/>
          <w:b/>
          <w:color w:val="000000" w:themeColor="text1"/>
          <w:sz w:val="24"/>
          <w:szCs w:val="24"/>
        </w:rPr>
        <w:t>.20</w:t>
      </w:r>
      <w:r w:rsidR="00AE4558" w:rsidRPr="00FF5AFF">
        <w:rPr>
          <w:rFonts w:asciiTheme="minorHAnsi" w:hAnsiTheme="minorHAnsi" w:cstheme="minorHAnsi"/>
          <w:b/>
          <w:color w:val="000000" w:themeColor="text1"/>
          <w:sz w:val="24"/>
          <w:szCs w:val="24"/>
        </w:rPr>
        <w:t>2</w:t>
      </w:r>
      <w:r w:rsidR="003C22D3">
        <w:rPr>
          <w:rFonts w:asciiTheme="minorHAnsi" w:hAnsiTheme="minorHAnsi" w:cstheme="minorHAnsi"/>
          <w:b/>
          <w:color w:val="000000" w:themeColor="text1"/>
          <w:sz w:val="24"/>
          <w:szCs w:val="24"/>
        </w:rPr>
        <w:t>5</w:t>
      </w:r>
      <w:r w:rsidRPr="00FF5AFF">
        <w:rPr>
          <w:rFonts w:asciiTheme="minorHAnsi" w:hAnsiTheme="minorHAnsi" w:cstheme="minorHAnsi"/>
          <w:b/>
          <w:color w:val="000000" w:themeColor="text1"/>
          <w:sz w:val="24"/>
          <w:szCs w:val="24"/>
        </w:rPr>
        <w:t>-</w:t>
      </w:r>
      <w:r w:rsidR="00523C2D">
        <w:rPr>
          <w:rFonts w:asciiTheme="minorHAnsi" w:hAnsiTheme="minorHAnsi" w:cstheme="minorHAnsi"/>
          <w:b/>
          <w:color w:val="000000" w:themeColor="text1"/>
          <w:sz w:val="24"/>
          <w:szCs w:val="24"/>
        </w:rPr>
        <w:t>01</w:t>
      </w:r>
      <w:r w:rsidRPr="00FF5AFF">
        <w:rPr>
          <w:rFonts w:asciiTheme="minorHAnsi" w:hAnsiTheme="minorHAnsi" w:cstheme="minorHAnsi"/>
          <w:b/>
          <w:color w:val="000000" w:themeColor="text1"/>
          <w:sz w:val="24"/>
          <w:szCs w:val="24"/>
        </w:rPr>
        <w:t>.</w:t>
      </w:r>
      <w:r w:rsidR="00523C2D">
        <w:rPr>
          <w:rFonts w:asciiTheme="minorHAnsi" w:hAnsiTheme="minorHAnsi" w:cstheme="minorHAnsi"/>
          <w:b/>
          <w:color w:val="000000" w:themeColor="text1"/>
          <w:sz w:val="24"/>
          <w:szCs w:val="24"/>
        </w:rPr>
        <w:t>03</w:t>
      </w:r>
      <w:r w:rsidR="009E513B" w:rsidRPr="00FF5AFF">
        <w:rPr>
          <w:rFonts w:asciiTheme="minorHAnsi" w:hAnsiTheme="minorHAnsi" w:cstheme="minorHAnsi"/>
          <w:b/>
          <w:color w:val="000000" w:themeColor="text1"/>
          <w:sz w:val="24"/>
          <w:szCs w:val="24"/>
        </w:rPr>
        <w:t>.20</w:t>
      </w:r>
      <w:r w:rsidR="00AE4558" w:rsidRPr="00FF5AFF">
        <w:rPr>
          <w:rFonts w:asciiTheme="minorHAnsi" w:hAnsiTheme="minorHAnsi" w:cstheme="minorHAnsi"/>
          <w:b/>
          <w:color w:val="000000" w:themeColor="text1"/>
          <w:sz w:val="24"/>
          <w:szCs w:val="24"/>
        </w:rPr>
        <w:t>2</w:t>
      </w:r>
      <w:r w:rsidR="003C22D3">
        <w:rPr>
          <w:rFonts w:asciiTheme="minorHAnsi" w:hAnsiTheme="minorHAnsi" w:cstheme="minorHAnsi"/>
          <w:b/>
          <w:color w:val="000000" w:themeColor="text1"/>
          <w:sz w:val="24"/>
          <w:szCs w:val="24"/>
        </w:rPr>
        <w:t>6</w:t>
      </w:r>
    </w:p>
    <w:tbl>
      <w:tblPr>
        <w:tblStyle w:val="Tablaconcuadrcula"/>
        <w:tblW w:w="0" w:type="auto"/>
        <w:jc w:val="center"/>
        <w:tblLook w:val="04A0" w:firstRow="1" w:lastRow="0" w:firstColumn="1" w:lastColumn="0" w:noHBand="0" w:noVBand="1"/>
      </w:tblPr>
      <w:tblGrid>
        <w:gridCol w:w="1980"/>
        <w:gridCol w:w="1642"/>
        <w:gridCol w:w="1642"/>
        <w:gridCol w:w="1642"/>
      </w:tblGrid>
      <w:tr w:rsidR="00D83BC3" w:rsidRPr="00FF5AFF" w14:paraId="0DE24305" w14:textId="04261868" w:rsidTr="00B5197B">
        <w:trPr>
          <w:jc w:val="center"/>
        </w:trPr>
        <w:tc>
          <w:tcPr>
            <w:tcW w:w="1980" w:type="dxa"/>
            <w:tcBorders>
              <w:top w:val="single" w:sz="4" w:space="0" w:color="auto"/>
              <w:left w:val="single" w:sz="4" w:space="0" w:color="auto"/>
              <w:bottom w:val="single" w:sz="4" w:space="0" w:color="auto"/>
              <w:right w:val="single" w:sz="4" w:space="0" w:color="auto"/>
            </w:tcBorders>
          </w:tcPr>
          <w:p w14:paraId="1F3681E9" w14:textId="77777777" w:rsidR="00D83BC3" w:rsidRPr="00FF5AFF" w:rsidRDefault="00D83BC3" w:rsidP="00077961">
            <w:pPr>
              <w:spacing w:line="360" w:lineRule="auto"/>
              <w:rPr>
                <w:rFonts w:asciiTheme="minorHAnsi" w:hAnsiTheme="minorHAnsi" w:cstheme="minorHAnsi"/>
                <w:color w:val="000000" w:themeColor="text1"/>
                <w:sz w:val="24"/>
                <w:szCs w:val="24"/>
              </w:rPr>
            </w:pPr>
          </w:p>
        </w:tc>
        <w:tc>
          <w:tcPr>
            <w:tcW w:w="1642" w:type="dxa"/>
            <w:tcBorders>
              <w:top w:val="single" w:sz="4" w:space="0" w:color="auto"/>
              <w:left w:val="single" w:sz="4" w:space="0" w:color="auto"/>
              <w:bottom w:val="single" w:sz="4" w:space="0" w:color="auto"/>
              <w:right w:val="single" w:sz="4" w:space="0" w:color="auto"/>
            </w:tcBorders>
            <w:hideMark/>
          </w:tcPr>
          <w:p w14:paraId="09228F5B" w14:textId="77777777" w:rsidR="00D83BC3" w:rsidRPr="00FF5AFF" w:rsidRDefault="00D83BC3" w:rsidP="00077961">
            <w:pPr>
              <w:spacing w:line="360" w:lineRule="auto"/>
              <w:jc w:val="center"/>
              <w:rPr>
                <w:rFonts w:asciiTheme="minorHAnsi" w:hAnsiTheme="minorHAnsi" w:cstheme="minorHAnsi"/>
                <w:b/>
                <w:color w:val="000000" w:themeColor="text1"/>
                <w:sz w:val="24"/>
                <w:szCs w:val="24"/>
              </w:rPr>
            </w:pPr>
            <w:r w:rsidRPr="00FF5AFF">
              <w:rPr>
                <w:rFonts w:asciiTheme="minorHAnsi" w:hAnsiTheme="minorHAnsi" w:cstheme="minorHAnsi"/>
                <w:b/>
                <w:color w:val="000000" w:themeColor="text1"/>
                <w:sz w:val="24"/>
                <w:szCs w:val="24"/>
              </w:rPr>
              <w:t>PRIMERA</w:t>
            </w:r>
          </w:p>
        </w:tc>
        <w:tc>
          <w:tcPr>
            <w:tcW w:w="1642" w:type="dxa"/>
            <w:tcBorders>
              <w:top w:val="single" w:sz="4" w:space="0" w:color="auto"/>
              <w:left w:val="single" w:sz="4" w:space="0" w:color="auto"/>
              <w:bottom w:val="single" w:sz="4" w:space="0" w:color="auto"/>
              <w:right w:val="single" w:sz="4" w:space="0" w:color="auto"/>
            </w:tcBorders>
          </w:tcPr>
          <w:p w14:paraId="7CE95148" w14:textId="0CB04D58" w:rsidR="00D83BC3" w:rsidRPr="00FF5AFF" w:rsidRDefault="00D83BC3" w:rsidP="00077961">
            <w:pPr>
              <w:spacing w:line="360" w:lineRule="auto"/>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PRIMERA S</w:t>
            </w:r>
          </w:p>
        </w:tc>
        <w:tc>
          <w:tcPr>
            <w:tcW w:w="1642" w:type="dxa"/>
            <w:tcBorders>
              <w:top w:val="single" w:sz="4" w:space="0" w:color="auto"/>
              <w:left w:val="single" w:sz="4" w:space="0" w:color="auto"/>
              <w:bottom w:val="single" w:sz="4" w:space="0" w:color="auto"/>
              <w:right w:val="single" w:sz="4" w:space="0" w:color="auto"/>
            </w:tcBorders>
          </w:tcPr>
          <w:p w14:paraId="4482FFC2" w14:textId="61A1AFEF" w:rsidR="00D83BC3" w:rsidRPr="00FF5AFF" w:rsidRDefault="00D83BC3" w:rsidP="00077961">
            <w:pPr>
              <w:spacing w:line="360" w:lineRule="auto"/>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LUJO</w:t>
            </w:r>
          </w:p>
        </w:tc>
      </w:tr>
      <w:tr w:rsidR="00D83BC3" w:rsidRPr="00FF5AFF" w14:paraId="4E0771A2" w14:textId="709A953B" w:rsidTr="00B5197B">
        <w:trPr>
          <w:jc w:val="center"/>
        </w:trPr>
        <w:tc>
          <w:tcPr>
            <w:tcW w:w="1980" w:type="dxa"/>
            <w:tcBorders>
              <w:top w:val="single" w:sz="4" w:space="0" w:color="auto"/>
              <w:left w:val="single" w:sz="4" w:space="0" w:color="auto"/>
              <w:bottom w:val="single" w:sz="4" w:space="0" w:color="auto"/>
              <w:right w:val="single" w:sz="4" w:space="0" w:color="auto"/>
            </w:tcBorders>
            <w:hideMark/>
          </w:tcPr>
          <w:p w14:paraId="3C31C9B1" w14:textId="1781DD2B" w:rsidR="00D83BC3" w:rsidRPr="00FF5AFF" w:rsidRDefault="00D83BC3" w:rsidP="00077961">
            <w:pPr>
              <w:spacing w:line="360" w:lineRule="auto"/>
              <w:rPr>
                <w:rFonts w:asciiTheme="minorHAnsi" w:hAnsiTheme="minorHAnsi" w:cstheme="minorHAnsi"/>
                <w:b/>
                <w:color w:val="000000" w:themeColor="text1"/>
                <w:sz w:val="24"/>
                <w:szCs w:val="24"/>
              </w:rPr>
            </w:pPr>
            <w:r w:rsidRPr="00FF5AFF">
              <w:rPr>
                <w:rFonts w:asciiTheme="minorHAnsi" w:hAnsiTheme="minorHAnsi" w:cstheme="minorHAnsi"/>
                <w:b/>
                <w:color w:val="000000" w:themeColor="text1"/>
                <w:sz w:val="24"/>
                <w:szCs w:val="24"/>
              </w:rPr>
              <w:t>En doble</w:t>
            </w:r>
            <w:r>
              <w:rPr>
                <w:rFonts w:asciiTheme="minorHAnsi" w:hAnsiTheme="minorHAnsi" w:cstheme="minorHAnsi"/>
                <w:b/>
                <w:color w:val="000000" w:themeColor="text1"/>
                <w:sz w:val="24"/>
                <w:szCs w:val="24"/>
              </w:rPr>
              <w:t>/trpl</w:t>
            </w:r>
            <w:r w:rsidRPr="00FF5AFF">
              <w:rPr>
                <w:rFonts w:asciiTheme="minorHAnsi" w:hAnsiTheme="minorHAnsi" w:cstheme="minorHAnsi"/>
                <w:b/>
                <w:color w:val="000000" w:themeColor="text1"/>
                <w:sz w:val="24"/>
                <w:szCs w:val="24"/>
              </w:rPr>
              <w:t xml:space="preserve"> p.p</w:t>
            </w:r>
          </w:p>
        </w:tc>
        <w:tc>
          <w:tcPr>
            <w:tcW w:w="1642" w:type="dxa"/>
            <w:tcBorders>
              <w:top w:val="single" w:sz="4" w:space="0" w:color="auto"/>
              <w:left w:val="single" w:sz="4" w:space="0" w:color="auto"/>
              <w:bottom w:val="single" w:sz="4" w:space="0" w:color="auto"/>
              <w:right w:val="single" w:sz="4" w:space="0" w:color="auto"/>
            </w:tcBorders>
          </w:tcPr>
          <w:p w14:paraId="5D1371F3" w14:textId="71B99081" w:rsidR="00D83BC3" w:rsidRPr="00FF5AFF" w:rsidRDefault="00D83BC3" w:rsidP="00077961">
            <w:pPr>
              <w:spacing w:line="360" w:lineRule="auto"/>
              <w:jc w:val="center"/>
              <w:rPr>
                <w:rFonts w:asciiTheme="minorHAnsi" w:hAnsiTheme="minorHAnsi" w:cstheme="minorHAnsi"/>
                <w:color w:val="000000" w:themeColor="text1"/>
                <w:sz w:val="24"/>
                <w:szCs w:val="24"/>
              </w:rPr>
            </w:pPr>
            <w:r w:rsidRPr="00FF5AFF">
              <w:rPr>
                <w:rFonts w:asciiTheme="minorHAnsi" w:hAnsiTheme="minorHAnsi" w:cstheme="minorHAnsi"/>
                <w:color w:val="000000" w:themeColor="text1"/>
                <w:sz w:val="24"/>
                <w:szCs w:val="24"/>
              </w:rPr>
              <w:t>1</w:t>
            </w:r>
            <w:r w:rsidR="003C22D3">
              <w:rPr>
                <w:rFonts w:asciiTheme="minorHAnsi" w:hAnsiTheme="minorHAnsi" w:cstheme="minorHAnsi"/>
                <w:color w:val="000000" w:themeColor="text1"/>
                <w:sz w:val="24"/>
                <w:szCs w:val="24"/>
              </w:rPr>
              <w:t>36</w:t>
            </w:r>
            <w:r w:rsidRPr="00FF5AFF">
              <w:rPr>
                <w:rFonts w:asciiTheme="minorHAnsi" w:hAnsiTheme="minorHAnsi" w:cstheme="minorHAnsi"/>
                <w:color w:val="000000" w:themeColor="text1"/>
                <w:sz w:val="24"/>
                <w:szCs w:val="24"/>
              </w:rPr>
              <w:t>0</w:t>
            </w:r>
          </w:p>
        </w:tc>
        <w:tc>
          <w:tcPr>
            <w:tcW w:w="1642" w:type="dxa"/>
            <w:tcBorders>
              <w:top w:val="single" w:sz="4" w:space="0" w:color="auto"/>
              <w:left w:val="single" w:sz="4" w:space="0" w:color="auto"/>
              <w:bottom w:val="single" w:sz="4" w:space="0" w:color="auto"/>
              <w:right w:val="single" w:sz="4" w:space="0" w:color="auto"/>
            </w:tcBorders>
          </w:tcPr>
          <w:p w14:paraId="3CB5E1CF" w14:textId="70B75E96" w:rsidR="00D83BC3" w:rsidRPr="00FF5AFF" w:rsidRDefault="00D83BC3" w:rsidP="00077961">
            <w:pPr>
              <w:spacing w:line="360" w:lineRule="auto"/>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w:t>
            </w:r>
            <w:r w:rsidR="003C22D3">
              <w:rPr>
                <w:rFonts w:asciiTheme="minorHAnsi" w:hAnsiTheme="minorHAnsi" w:cstheme="minorHAnsi"/>
                <w:color w:val="000000" w:themeColor="text1"/>
                <w:sz w:val="24"/>
                <w:szCs w:val="24"/>
              </w:rPr>
              <w:t>460</w:t>
            </w:r>
          </w:p>
        </w:tc>
        <w:tc>
          <w:tcPr>
            <w:tcW w:w="1642" w:type="dxa"/>
            <w:tcBorders>
              <w:top w:val="single" w:sz="4" w:space="0" w:color="auto"/>
              <w:left w:val="single" w:sz="4" w:space="0" w:color="auto"/>
              <w:bottom w:val="single" w:sz="4" w:space="0" w:color="auto"/>
              <w:right w:val="single" w:sz="4" w:space="0" w:color="auto"/>
            </w:tcBorders>
          </w:tcPr>
          <w:p w14:paraId="755BFDE1" w14:textId="3540C845" w:rsidR="00D83BC3" w:rsidRPr="00FF5AFF" w:rsidRDefault="0042188C" w:rsidP="00077961">
            <w:pPr>
              <w:spacing w:line="360" w:lineRule="auto"/>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w:t>
            </w:r>
            <w:r w:rsidR="003C22D3">
              <w:rPr>
                <w:rFonts w:asciiTheme="minorHAnsi" w:hAnsiTheme="minorHAnsi" w:cstheme="minorHAnsi"/>
                <w:color w:val="000000" w:themeColor="text1"/>
                <w:sz w:val="24"/>
                <w:szCs w:val="24"/>
              </w:rPr>
              <w:t>595</w:t>
            </w:r>
          </w:p>
        </w:tc>
      </w:tr>
      <w:tr w:rsidR="00D83BC3" w:rsidRPr="00FF5AFF" w14:paraId="6ECB392F" w14:textId="65278DE8" w:rsidTr="00B5197B">
        <w:trPr>
          <w:jc w:val="center"/>
        </w:trPr>
        <w:tc>
          <w:tcPr>
            <w:tcW w:w="1980" w:type="dxa"/>
            <w:tcBorders>
              <w:top w:val="single" w:sz="4" w:space="0" w:color="auto"/>
              <w:left w:val="single" w:sz="4" w:space="0" w:color="auto"/>
              <w:bottom w:val="single" w:sz="4" w:space="0" w:color="auto"/>
              <w:right w:val="single" w:sz="4" w:space="0" w:color="auto"/>
            </w:tcBorders>
            <w:hideMark/>
          </w:tcPr>
          <w:p w14:paraId="0E9F4572" w14:textId="77777777" w:rsidR="00D83BC3" w:rsidRPr="00FF5AFF" w:rsidRDefault="00D83BC3" w:rsidP="00077961">
            <w:pPr>
              <w:spacing w:line="360" w:lineRule="auto"/>
              <w:rPr>
                <w:rFonts w:asciiTheme="minorHAnsi" w:hAnsiTheme="minorHAnsi" w:cstheme="minorHAnsi"/>
                <w:b/>
                <w:color w:val="000000" w:themeColor="text1"/>
                <w:sz w:val="24"/>
                <w:szCs w:val="24"/>
              </w:rPr>
            </w:pPr>
            <w:r w:rsidRPr="00FF5AFF">
              <w:rPr>
                <w:rFonts w:asciiTheme="minorHAnsi" w:hAnsiTheme="minorHAnsi" w:cstheme="minorHAnsi"/>
                <w:b/>
                <w:color w:val="000000" w:themeColor="text1"/>
                <w:sz w:val="24"/>
                <w:szCs w:val="24"/>
              </w:rPr>
              <w:t>Hab single</w:t>
            </w:r>
          </w:p>
        </w:tc>
        <w:tc>
          <w:tcPr>
            <w:tcW w:w="1642" w:type="dxa"/>
            <w:tcBorders>
              <w:top w:val="single" w:sz="4" w:space="0" w:color="auto"/>
              <w:left w:val="single" w:sz="4" w:space="0" w:color="auto"/>
              <w:bottom w:val="single" w:sz="4" w:space="0" w:color="auto"/>
              <w:right w:val="single" w:sz="4" w:space="0" w:color="auto"/>
            </w:tcBorders>
          </w:tcPr>
          <w:p w14:paraId="0F37E7FB" w14:textId="4A294A23" w:rsidR="00D83BC3" w:rsidRPr="00FF5AFF" w:rsidRDefault="00D83BC3" w:rsidP="00077961">
            <w:pPr>
              <w:spacing w:line="360" w:lineRule="auto"/>
              <w:jc w:val="center"/>
              <w:rPr>
                <w:rFonts w:asciiTheme="minorHAnsi" w:hAnsiTheme="minorHAnsi" w:cstheme="minorHAnsi"/>
                <w:color w:val="000000" w:themeColor="text1"/>
                <w:sz w:val="24"/>
                <w:szCs w:val="24"/>
              </w:rPr>
            </w:pPr>
            <w:r w:rsidRPr="00FF5AFF">
              <w:rPr>
                <w:rFonts w:asciiTheme="minorHAnsi" w:hAnsiTheme="minorHAnsi" w:cstheme="minorHAnsi"/>
                <w:color w:val="000000" w:themeColor="text1"/>
                <w:sz w:val="24"/>
                <w:szCs w:val="24"/>
              </w:rPr>
              <w:t>1</w:t>
            </w:r>
            <w:r w:rsidR="003C22D3">
              <w:rPr>
                <w:rFonts w:asciiTheme="minorHAnsi" w:hAnsiTheme="minorHAnsi" w:cstheme="minorHAnsi"/>
                <w:color w:val="000000" w:themeColor="text1"/>
                <w:sz w:val="24"/>
                <w:szCs w:val="24"/>
              </w:rPr>
              <w:t>960</w:t>
            </w:r>
          </w:p>
        </w:tc>
        <w:tc>
          <w:tcPr>
            <w:tcW w:w="1642" w:type="dxa"/>
            <w:tcBorders>
              <w:top w:val="single" w:sz="4" w:space="0" w:color="auto"/>
              <w:left w:val="single" w:sz="4" w:space="0" w:color="auto"/>
              <w:bottom w:val="single" w:sz="4" w:space="0" w:color="auto"/>
              <w:right w:val="single" w:sz="4" w:space="0" w:color="auto"/>
            </w:tcBorders>
          </w:tcPr>
          <w:p w14:paraId="4D14680A" w14:textId="05F9152F" w:rsidR="00D83BC3" w:rsidRPr="00FF5AFF" w:rsidRDefault="003C22D3" w:rsidP="00077961">
            <w:pPr>
              <w:spacing w:line="360" w:lineRule="auto"/>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2095</w:t>
            </w:r>
          </w:p>
        </w:tc>
        <w:tc>
          <w:tcPr>
            <w:tcW w:w="1642" w:type="dxa"/>
            <w:tcBorders>
              <w:top w:val="single" w:sz="4" w:space="0" w:color="auto"/>
              <w:left w:val="single" w:sz="4" w:space="0" w:color="auto"/>
              <w:bottom w:val="single" w:sz="4" w:space="0" w:color="auto"/>
              <w:right w:val="single" w:sz="4" w:space="0" w:color="auto"/>
            </w:tcBorders>
          </w:tcPr>
          <w:p w14:paraId="397BF026" w14:textId="22D44C33" w:rsidR="00D83BC3" w:rsidRPr="00FF5AFF" w:rsidRDefault="0055734D" w:rsidP="00077961">
            <w:pPr>
              <w:spacing w:line="360" w:lineRule="auto"/>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2</w:t>
            </w:r>
            <w:r w:rsidR="003C22D3">
              <w:rPr>
                <w:rFonts w:asciiTheme="minorHAnsi" w:hAnsiTheme="minorHAnsi" w:cstheme="minorHAnsi"/>
                <w:color w:val="000000" w:themeColor="text1"/>
                <w:sz w:val="24"/>
                <w:szCs w:val="24"/>
              </w:rPr>
              <w:t>310</w:t>
            </w:r>
          </w:p>
        </w:tc>
      </w:tr>
    </w:tbl>
    <w:p w14:paraId="0E6BA963" w14:textId="77777777" w:rsidR="00380FAD" w:rsidRPr="00FF5AFF" w:rsidRDefault="00380FAD" w:rsidP="00380FAD">
      <w:pPr>
        <w:spacing w:line="480" w:lineRule="auto"/>
        <w:rPr>
          <w:color w:val="000000" w:themeColor="text1"/>
          <w:sz w:val="24"/>
          <w:szCs w:val="24"/>
        </w:rPr>
      </w:pPr>
    </w:p>
    <w:p w14:paraId="0FF3CA93" w14:textId="77777777" w:rsidR="00636C1B" w:rsidRDefault="00636C1B" w:rsidP="00C455F2">
      <w:pPr>
        <w:widowControl w:val="0"/>
        <w:autoSpaceDE w:val="0"/>
        <w:autoSpaceDN w:val="0"/>
        <w:adjustRightInd w:val="0"/>
        <w:spacing w:before="38"/>
        <w:ind w:left="213" w:right="3377"/>
        <w:jc w:val="both"/>
        <w:rPr>
          <w:rFonts w:asciiTheme="minorHAnsi" w:hAnsiTheme="minorHAnsi" w:cstheme="minorHAnsi"/>
          <w:b/>
          <w:color w:val="000000" w:themeColor="text1"/>
          <w:sz w:val="24"/>
          <w:szCs w:val="24"/>
          <w:lang w:val="es-AR"/>
        </w:rPr>
      </w:pPr>
    </w:p>
    <w:p w14:paraId="760F7722" w14:textId="77777777" w:rsidR="0062494E" w:rsidRPr="007D32C6" w:rsidRDefault="0062494E" w:rsidP="0062494E">
      <w:pPr>
        <w:pStyle w:val="Prrafodelista"/>
        <w:numPr>
          <w:ilvl w:val="0"/>
          <w:numId w:val="3"/>
        </w:numPr>
        <w:rPr>
          <w:rFonts w:cstheme="minorHAnsi"/>
          <w:b/>
          <w:i/>
          <w:color w:val="000000" w:themeColor="text1"/>
          <w:sz w:val="24"/>
          <w:szCs w:val="24"/>
        </w:rPr>
      </w:pPr>
      <w:r w:rsidRPr="008E4A4F">
        <w:rPr>
          <w:rFonts w:cstheme="minorHAnsi"/>
          <w:b/>
          <w:color w:val="000000" w:themeColor="text1"/>
          <w:sz w:val="24"/>
          <w:szCs w:val="24"/>
        </w:rPr>
        <w:t xml:space="preserve">SUPLEMENTO EN LOS HOTELES DE CUEVA EN CAPADOCIA POR PERSONA POR  3 NOCHES </w:t>
      </w:r>
      <w:r>
        <w:rPr>
          <w:rFonts w:cstheme="minorHAnsi"/>
          <w:b/>
          <w:color w:val="000000" w:themeColor="text1"/>
          <w:sz w:val="24"/>
          <w:szCs w:val="24"/>
        </w:rPr>
        <w:t>21</w:t>
      </w:r>
      <w:r w:rsidRPr="008E4A4F">
        <w:rPr>
          <w:rFonts w:cstheme="minorHAnsi"/>
          <w:b/>
          <w:color w:val="000000" w:themeColor="text1"/>
          <w:sz w:val="24"/>
          <w:szCs w:val="24"/>
        </w:rPr>
        <w:t>0 $ NETOS</w:t>
      </w:r>
    </w:p>
    <w:p w14:paraId="4A5A4F48" w14:textId="77777777" w:rsidR="0062494E" w:rsidRPr="001D1B27" w:rsidRDefault="0062494E" w:rsidP="0062494E">
      <w:pPr>
        <w:pStyle w:val="Prrafodelista"/>
        <w:numPr>
          <w:ilvl w:val="0"/>
          <w:numId w:val="4"/>
        </w:numPr>
        <w:jc w:val="both"/>
        <w:rPr>
          <w:rFonts w:cstheme="minorHAnsi"/>
          <w:b/>
          <w:color w:val="000000" w:themeColor="text1"/>
          <w:sz w:val="24"/>
          <w:szCs w:val="24"/>
          <w:lang w:val="pt-BR" w:eastAsia="tr-TR"/>
        </w:rPr>
      </w:pPr>
      <w:r w:rsidRPr="001D1B27">
        <w:rPr>
          <w:rFonts w:cstheme="minorHAnsi"/>
          <w:b/>
          <w:color w:val="000000" w:themeColor="text1"/>
          <w:sz w:val="24"/>
          <w:szCs w:val="24"/>
          <w:lang w:val="pt-BR" w:eastAsia="tr-TR"/>
        </w:rPr>
        <w:t xml:space="preserve">SUPLEMENTO VISADO DE DUBAI </w:t>
      </w:r>
      <w:r>
        <w:rPr>
          <w:rFonts w:cstheme="minorHAnsi"/>
          <w:b/>
          <w:color w:val="000000" w:themeColor="text1"/>
          <w:sz w:val="24"/>
          <w:szCs w:val="24"/>
          <w:lang w:val="pt-BR" w:eastAsia="tr-TR"/>
        </w:rPr>
        <w:t>10</w:t>
      </w:r>
      <w:r w:rsidRPr="001D1B27">
        <w:rPr>
          <w:rFonts w:cstheme="minorHAnsi"/>
          <w:b/>
          <w:color w:val="000000" w:themeColor="text1"/>
          <w:sz w:val="24"/>
          <w:szCs w:val="24"/>
          <w:lang w:val="pt-BR" w:eastAsia="tr-TR"/>
        </w:rPr>
        <w:t xml:space="preserve">0 </w:t>
      </w:r>
      <w:r w:rsidRPr="001D1B27">
        <w:rPr>
          <w:rFonts w:cstheme="minorHAnsi"/>
          <w:b/>
          <w:color w:val="000000" w:themeColor="text1"/>
          <w:sz w:val="24"/>
          <w:szCs w:val="24"/>
          <w:lang w:val="pt-BR"/>
        </w:rPr>
        <w:t>$ NETOS</w:t>
      </w:r>
      <w:r w:rsidRPr="001D1B27">
        <w:rPr>
          <w:rFonts w:cstheme="minorHAnsi"/>
          <w:b/>
          <w:i/>
          <w:color w:val="000000" w:themeColor="text1"/>
          <w:sz w:val="24"/>
          <w:szCs w:val="24"/>
          <w:lang w:val="pt-BR"/>
        </w:rPr>
        <w:t xml:space="preserve"> </w:t>
      </w:r>
      <w:r w:rsidRPr="001D1B27">
        <w:rPr>
          <w:rFonts w:cstheme="minorHAnsi"/>
          <w:b/>
          <w:color w:val="000000" w:themeColor="text1"/>
          <w:sz w:val="24"/>
          <w:szCs w:val="24"/>
          <w:lang w:val="pt-BR"/>
        </w:rPr>
        <w:t>(30 DIAS DE ANTELACION)</w:t>
      </w:r>
    </w:p>
    <w:p w14:paraId="05A067C8" w14:textId="77777777" w:rsidR="0062494E" w:rsidRDefault="0062494E" w:rsidP="0062494E">
      <w:pPr>
        <w:pStyle w:val="Prrafodelista"/>
        <w:numPr>
          <w:ilvl w:val="0"/>
          <w:numId w:val="4"/>
        </w:numPr>
        <w:jc w:val="both"/>
        <w:rPr>
          <w:rFonts w:cstheme="minorHAnsi"/>
          <w:b/>
          <w:color w:val="000000" w:themeColor="text1"/>
          <w:sz w:val="24"/>
          <w:szCs w:val="24"/>
          <w:lang w:val="es-ES" w:eastAsia="tr-TR"/>
        </w:rPr>
      </w:pPr>
      <w:r w:rsidRPr="001D1B27">
        <w:rPr>
          <w:rFonts w:cstheme="minorHAnsi"/>
          <w:b/>
          <w:color w:val="000000" w:themeColor="text1"/>
          <w:sz w:val="24"/>
          <w:szCs w:val="24"/>
          <w:lang w:val="es-ES" w:eastAsia="tr-TR"/>
        </w:rPr>
        <w:t>CONSULTAR SUPLEMENTO SEMANA SANTA</w:t>
      </w:r>
      <w:r>
        <w:rPr>
          <w:rFonts w:cstheme="minorHAnsi"/>
          <w:b/>
          <w:color w:val="000000" w:themeColor="text1"/>
          <w:sz w:val="24"/>
          <w:szCs w:val="24"/>
          <w:lang w:val="es-ES" w:eastAsia="tr-TR"/>
        </w:rPr>
        <w:t>, NAVIDAD</w:t>
      </w:r>
      <w:r w:rsidRPr="001D1B27">
        <w:rPr>
          <w:rFonts w:cstheme="minorHAnsi"/>
          <w:b/>
          <w:color w:val="000000" w:themeColor="text1"/>
          <w:sz w:val="24"/>
          <w:szCs w:val="24"/>
          <w:lang w:val="es-ES" w:eastAsia="tr-TR"/>
        </w:rPr>
        <w:t xml:space="preserve"> Y FIN DE AÑO</w:t>
      </w:r>
    </w:p>
    <w:p w14:paraId="75BA2956" w14:textId="77777777" w:rsidR="0062494E" w:rsidRPr="0089360C" w:rsidRDefault="0062494E" w:rsidP="0062494E">
      <w:pPr>
        <w:pStyle w:val="Prrafodelista"/>
        <w:numPr>
          <w:ilvl w:val="0"/>
          <w:numId w:val="4"/>
        </w:numPr>
        <w:spacing w:after="0" w:line="240" w:lineRule="auto"/>
        <w:rPr>
          <w:rFonts w:eastAsia="Times New Roman" w:cstheme="minorHAnsi"/>
          <w:b/>
          <w:bCs/>
          <w:color w:val="000000" w:themeColor="text1"/>
          <w:sz w:val="24"/>
          <w:szCs w:val="24"/>
          <w:lang w:val="es-ES"/>
        </w:rPr>
      </w:pPr>
      <w:r w:rsidRPr="001D1B27">
        <w:rPr>
          <w:rFonts w:eastAsia="Times New Roman" w:cstheme="minorHAnsi"/>
          <w:b/>
          <w:bCs/>
          <w:color w:val="000000" w:themeColor="text1"/>
          <w:sz w:val="24"/>
          <w:szCs w:val="24"/>
          <w:lang w:val="es-ES"/>
        </w:rPr>
        <w:t xml:space="preserve">EL ITINERARIO MOSTRADO ES GENERICO Y PUEDE VARIAR SEGÚN EL DIA DE SALIDA O CONDICIONES DE OPERACIÓN EN DESTINO SIN AFECTAR AL CONTENIDO DEL VIAJE </w:t>
      </w:r>
    </w:p>
    <w:p w14:paraId="01D0C59A" w14:textId="77777777" w:rsidR="0062494E" w:rsidRPr="00CD5E75" w:rsidRDefault="0062494E" w:rsidP="0062494E">
      <w:pPr>
        <w:pStyle w:val="Prrafodelista"/>
        <w:numPr>
          <w:ilvl w:val="0"/>
          <w:numId w:val="4"/>
        </w:numPr>
        <w:jc w:val="both"/>
        <w:rPr>
          <w:rFonts w:cstheme="minorHAnsi"/>
          <w:b/>
          <w:color w:val="000000" w:themeColor="text1"/>
          <w:sz w:val="24"/>
          <w:szCs w:val="24"/>
          <w:lang w:val="es-ES" w:eastAsia="tr-TR"/>
        </w:rPr>
      </w:pPr>
      <w:r>
        <w:rPr>
          <w:rFonts w:cstheme="minorHAnsi"/>
          <w:b/>
          <w:color w:val="000000" w:themeColor="text1"/>
          <w:sz w:val="24"/>
          <w:szCs w:val="24"/>
          <w:lang w:val="es-ES" w:eastAsia="tr-TR"/>
        </w:rPr>
        <w:t>CONSULTAR SUPLEMENTOS PARA LAS FECHAS DE LOS EVENTOS</w:t>
      </w:r>
    </w:p>
    <w:p w14:paraId="41395413" w14:textId="77777777" w:rsidR="0062494E" w:rsidRPr="0062494E" w:rsidRDefault="0062494E" w:rsidP="0062494E">
      <w:pPr>
        <w:rPr>
          <w:rFonts w:asciiTheme="minorHAnsi" w:hAnsiTheme="minorHAnsi" w:cstheme="minorHAnsi"/>
          <w:b/>
          <w:color w:val="000000" w:themeColor="text1"/>
          <w:sz w:val="24"/>
          <w:szCs w:val="24"/>
          <w:u w:val="single"/>
          <w:lang w:val="es-ES"/>
        </w:rPr>
      </w:pPr>
      <w:r w:rsidRPr="0062494E">
        <w:rPr>
          <w:rFonts w:asciiTheme="minorHAnsi" w:hAnsiTheme="minorHAnsi" w:cstheme="minorHAnsi"/>
          <w:b/>
          <w:color w:val="000000" w:themeColor="text1"/>
          <w:sz w:val="24"/>
          <w:szCs w:val="24"/>
          <w:u w:val="single"/>
          <w:lang w:val="es-ES"/>
        </w:rPr>
        <w:t>LAS FECHAS DE LOS EVENTOS Ambas fechas incluidas</w:t>
      </w:r>
    </w:p>
    <w:p w14:paraId="4F5B4069" w14:textId="77777777" w:rsidR="0062494E" w:rsidRPr="0089360C" w:rsidRDefault="0062494E" w:rsidP="0062494E">
      <w:pPr>
        <w:rPr>
          <w:rFonts w:cstheme="minorHAnsi"/>
          <w:b/>
          <w:color w:val="365F91"/>
          <w:u w:val="single"/>
          <w:lang w:val="es-ES"/>
        </w:rPr>
      </w:pPr>
      <w:r w:rsidRPr="0089360C">
        <w:rPr>
          <w:rFonts w:cstheme="minorHAnsi"/>
          <w:b/>
          <w:color w:val="000000" w:themeColor="text1"/>
          <w:u w:val="single"/>
          <w:lang w:val="es-ES"/>
        </w:rPr>
        <w:t xml:space="preserve">  </w:t>
      </w:r>
    </w:p>
    <w:tbl>
      <w:tblPr>
        <w:tblW w:w="7527" w:type="dxa"/>
        <w:tblInd w:w="269" w:type="dxa"/>
        <w:tblBorders>
          <w:top w:val="single" w:sz="24" w:space="0" w:color="4F81BC"/>
          <w:left w:val="single" w:sz="24" w:space="0" w:color="4F81BC"/>
          <w:bottom w:val="single" w:sz="24" w:space="0" w:color="4F81BC"/>
          <w:right w:val="single" w:sz="24" w:space="0" w:color="4F81BC"/>
          <w:insideH w:val="single" w:sz="24" w:space="0" w:color="4F81BC"/>
          <w:insideV w:val="single" w:sz="24" w:space="0" w:color="4F81BC"/>
        </w:tblBorders>
        <w:tblLayout w:type="fixed"/>
        <w:tblLook w:val="0000" w:firstRow="0" w:lastRow="0" w:firstColumn="0" w:lastColumn="0" w:noHBand="0" w:noVBand="0"/>
      </w:tblPr>
      <w:tblGrid>
        <w:gridCol w:w="1968"/>
        <w:gridCol w:w="5559"/>
      </w:tblGrid>
      <w:tr w:rsidR="0062494E" w14:paraId="143923FB" w14:textId="77777777" w:rsidTr="00D51C06">
        <w:trPr>
          <w:trHeight w:val="242"/>
        </w:trPr>
        <w:tc>
          <w:tcPr>
            <w:tcW w:w="1968" w:type="dxa"/>
            <w:tcBorders>
              <w:top w:val="nil"/>
              <w:left w:val="nil"/>
              <w:right w:val="nil"/>
            </w:tcBorders>
            <w:shd w:val="clear" w:color="auto" w:fill="DBE4F0"/>
          </w:tcPr>
          <w:p w14:paraId="7AC2CF03" w14:textId="77777777" w:rsidR="0062494E" w:rsidRDefault="0062494E" w:rsidP="00D51C06">
            <w:pPr>
              <w:pBdr>
                <w:top w:val="nil"/>
                <w:left w:val="nil"/>
                <w:bottom w:val="nil"/>
                <w:right w:val="nil"/>
                <w:between w:val="nil"/>
              </w:pBdr>
              <w:spacing w:line="222" w:lineRule="auto"/>
              <w:ind w:left="117"/>
              <w:rPr>
                <w:b/>
                <w:color w:val="000000"/>
              </w:rPr>
            </w:pPr>
            <w:r>
              <w:rPr>
                <w:rFonts w:ascii="Calibri" w:eastAsia="Calibri" w:hAnsi="Calibri" w:cs="Calibri"/>
                <w:b/>
                <w:color w:val="000000"/>
              </w:rPr>
              <w:t>EVENTO</w:t>
            </w:r>
          </w:p>
        </w:tc>
        <w:tc>
          <w:tcPr>
            <w:tcW w:w="5559" w:type="dxa"/>
            <w:tcBorders>
              <w:top w:val="nil"/>
              <w:left w:val="nil"/>
              <w:right w:val="nil"/>
            </w:tcBorders>
            <w:shd w:val="clear" w:color="auto" w:fill="DBE4F0"/>
          </w:tcPr>
          <w:p w14:paraId="1E8CA240" w14:textId="77777777" w:rsidR="0062494E" w:rsidRDefault="0062494E" w:rsidP="00D51C06">
            <w:pPr>
              <w:pBdr>
                <w:top w:val="nil"/>
                <w:left w:val="nil"/>
                <w:bottom w:val="nil"/>
                <w:right w:val="nil"/>
                <w:between w:val="nil"/>
              </w:pBdr>
              <w:spacing w:line="222" w:lineRule="auto"/>
              <w:ind w:right="2432"/>
              <w:rPr>
                <w:b/>
                <w:color w:val="000000"/>
              </w:rPr>
            </w:pPr>
            <w:r>
              <w:rPr>
                <w:rFonts w:ascii="Calibri" w:eastAsia="Calibri" w:hAnsi="Calibri" w:cs="Calibri"/>
                <w:b/>
                <w:color w:val="000000"/>
              </w:rPr>
              <w:t xml:space="preserve"> FECHAS</w:t>
            </w:r>
          </w:p>
        </w:tc>
      </w:tr>
      <w:tr w:rsidR="0062494E" w14:paraId="3C4F2148" w14:textId="77777777" w:rsidTr="00D51C06">
        <w:trPr>
          <w:trHeight w:val="244"/>
        </w:trPr>
        <w:tc>
          <w:tcPr>
            <w:tcW w:w="1968" w:type="dxa"/>
            <w:tcBorders>
              <w:left w:val="single" w:sz="8" w:space="0" w:color="4F81BC"/>
              <w:bottom w:val="single" w:sz="8" w:space="0" w:color="4F81BC"/>
              <w:right w:val="single" w:sz="8" w:space="0" w:color="4F81BC"/>
            </w:tcBorders>
          </w:tcPr>
          <w:p w14:paraId="6F260688" w14:textId="77777777" w:rsidR="0062494E" w:rsidRDefault="0062494E" w:rsidP="00D51C06">
            <w:pPr>
              <w:pBdr>
                <w:top w:val="nil"/>
                <w:left w:val="nil"/>
                <w:bottom w:val="nil"/>
                <w:right w:val="nil"/>
                <w:between w:val="nil"/>
              </w:pBdr>
              <w:spacing w:before="1" w:line="223" w:lineRule="auto"/>
              <w:ind w:left="107"/>
              <w:rPr>
                <w:color w:val="000000"/>
              </w:rPr>
            </w:pPr>
            <w:r>
              <w:rPr>
                <w:rFonts w:ascii="Calibri" w:eastAsia="Calibri" w:hAnsi="Calibri" w:cs="Calibri"/>
                <w:color w:val="000000"/>
              </w:rPr>
              <w:t>GITEX</w:t>
            </w:r>
          </w:p>
        </w:tc>
        <w:tc>
          <w:tcPr>
            <w:tcW w:w="5559" w:type="dxa"/>
            <w:tcBorders>
              <w:left w:val="single" w:sz="8" w:space="0" w:color="4F81BC"/>
              <w:bottom w:val="single" w:sz="8" w:space="0" w:color="4F81BC"/>
              <w:right w:val="single" w:sz="8" w:space="0" w:color="4F81BC"/>
            </w:tcBorders>
            <w:shd w:val="clear" w:color="auto" w:fill="D2DFED"/>
          </w:tcPr>
          <w:p w14:paraId="20D59202" w14:textId="77777777" w:rsidR="0062494E" w:rsidRDefault="0062494E" w:rsidP="00D51C06">
            <w:pPr>
              <w:pBdr>
                <w:top w:val="nil"/>
                <w:left w:val="nil"/>
                <w:bottom w:val="nil"/>
                <w:right w:val="nil"/>
                <w:between w:val="nil"/>
              </w:pBdr>
              <w:spacing w:line="242" w:lineRule="auto"/>
              <w:rPr>
                <w:color w:val="000000"/>
              </w:rPr>
            </w:pPr>
            <w:r>
              <w:rPr>
                <w:rFonts w:ascii="Calibri" w:eastAsia="Calibri" w:hAnsi="Calibri" w:cs="Calibri"/>
                <w:color w:val="000000"/>
              </w:rPr>
              <w:t>13-17 oct 2025</w:t>
            </w:r>
          </w:p>
        </w:tc>
      </w:tr>
      <w:tr w:rsidR="0062494E" w:rsidRPr="009E1548" w14:paraId="145D8D12" w14:textId="77777777" w:rsidTr="00D51C06">
        <w:trPr>
          <w:trHeight w:val="243"/>
        </w:trPr>
        <w:tc>
          <w:tcPr>
            <w:tcW w:w="1968" w:type="dxa"/>
            <w:tcBorders>
              <w:top w:val="single" w:sz="8" w:space="0" w:color="4F81BC"/>
              <w:left w:val="single" w:sz="8" w:space="0" w:color="4F81BC"/>
              <w:bottom w:val="single" w:sz="8" w:space="0" w:color="4F81BC"/>
              <w:right w:val="single" w:sz="8" w:space="0" w:color="4F81BC"/>
            </w:tcBorders>
          </w:tcPr>
          <w:p w14:paraId="42BC96BB" w14:textId="77777777" w:rsidR="0062494E" w:rsidRDefault="0062494E" w:rsidP="00D51C06">
            <w:pPr>
              <w:pBdr>
                <w:top w:val="nil"/>
                <w:left w:val="nil"/>
                <w:bottom w:val="nil"/>
                <w:right w:val="nil"/>
                <w:between w:val="nil"/>
              </w:pBdr>
              <w:spacing w:before="1" w:line="223" w:lineRule="auto"/>
              <w:ind w:left="107"/>
              <w:rPr>
                <w:color w:val="000000"/>
              </w:rPr>
            </w:pPr>
            <w:r>
              <w:rPr>
                <w:rFonts w:ascii="Calibri" w:eastAsia="Calibri" w:hAnsi="Calibri" w:cs="Calibri"/>
                <w:color w:val="000000"/>
              </w:rPr>
              <w:t>AÑO NUEVO</w:t>
            </w:r>
          </w:p>
        </w:tc>
        <w:tc>
          <w:tcPr>
            <w:tcW w:w="5559" w:type="dxa"/>
            <w:tcBorders>
              <w:top w:val="single" w:sz="8" w:space="0" w:color="4F81BC"/>
              <w:left w:val="single" w:sz="8" w:space="0" w:color="4F81BC"/>
              <w:bottom w:val="single" w:sz="8" w:space="0" w:color="4F81BC"/>
              <w:right w:val="single" w:sz="8" w:space="0" w:color="4F81BC"/>
            </w:tcBorders>
          </w:tcPr>
          <w:p w14:paraId="57EF5A06" w14:textId="77777777" w:rsidR="0062494E" w:rsidRPr="00FB61AB" w:rsidRDefault="0062494E" w:rsidP="00D51C06">
            <w:pPr>
              <w:pBdr>
                <w:top w:val="nil"/>
                <w:left w:val="nil"/>
                <w:bottom w:val="nil"/>
                <w:right w:val="nil"/>
                <w:between w:val="nil"/>
              </w:pBdr>
              <w:spacing w:before="1" w:line="223" w:lineRule="auto"/>
              <w:ind w:right="726"/>
              <w:rPr>
                <w:color w:val="000000"/>
                <w:lang w:val="es-ES"/>
              </w:rPr>
            </w:pPr>
            <w:r w:rsidRPr="00FB61AB">
              <w:rPr>
                <w:rFonts w:ascii="Calibri" w:eastAsia="Calibri" w:hAnsi="Calibri" w:cs="Calibri"/>
                <w:color w:val="000000"/>
                <w:lang w:val="es-ES"/>
              </w:rPr>
              <w:t xml:space="preserve">  27 DE DICIEMBRE 2025 AL 03 DE ENERO 2026</w:t>
            </w:r>
          </w:p>
        </w:tc>
      </w:tr>
      <w:tr w:rsidR="0062494E" w14:paraId="19D076E6" w14:textId="77777777" w:rsidTr="00D51C06">
        <w:trPr>
          <w:trHeight w:val="244"/>
        </w:trPr>
        <w:tc>
          <w:tcPr>
            <w:tcW w:w="1968" w:type="dxa"/>
            <w:tcBorders>
              <w:top w:val="single" w:sz="8" w:space="0" w:color="4F81BC"/>
              <w:left w:val="single" w:sz="8" w:space="0" w:color="4F81BC"/>
              <w:bottom w:val="single" w:sz="8" w:space="0" w:color="4F81BC"/>
              <w:right w:val="single" w:sz="8" w:space="0" w:color="4F81BC"/>
            </w:tcBorders>
          </w:tcPr>
          <w:p w14:paraId="63F9ACCD" w14:textId="77777777" w:rsidR="0062494E" w:rsidRDefault="0062494E" w:rsidP="00D51C06">
            <w:pPr>
              <w:pBdr>
                <w:top w:val="nil"/>
                <w:left w:val="nil"/>
                <w:bottom w:val="nil"/>
                <w:right w:val="nil"/>
                <w:between w:val="nil"/>
              </w:pBdr>
              <w:spacing w:before="1" w:line="223" w:lineRule="auto"/>
              <w:ind w:left="107"/>
              <w:rPr>
                <w:color w:val="000000"/>
              </w:rPr>
            </w:pPr>
            <w:r>
              <w:rPr>
                <w:rFonts w:ascii="Calibri" w:eastAsia="Calibri" w:hAnsi="Calibri" w:cs="Calibri"/>
                <w:color w:val="000000"/>
              </w:rPr>
              <w:t>ARAB HEALTH</w:t>
            </w:r>
          </w:p>
        </w:tc>
        <w:tc>
          <w:tcPr>
            <w:tcW w:w="5559" w:type="dxa"/>
            <w:tcBorders>
              <w:top w:val="single" w:sz="8" w:space="0" w:color="4F81BC"/>
              <w:left w:val="single" w:sz="8" w:space="0" w:color="4F81BC"/>
              <w:bottom w:val="single" w:sz="8" w:space="0" w:color="4F81BC"/>
              <w:right w:val="single" w:sz="8" w:space="0" w:color="4F81BC"/>
            </w:tcBorders>
            <w:shd w:val="clear" w:color="auto" w:fill="D2DFED"/>
          </w:tcPr>
          <w:p w14:paraId="7C671653" w14:textId="77777777" w:rsidR="0062494E" w:rsidRDefault="0062494E" w:rsidP="00D51C06">
            <w:pPr>
              <w:pBdr>
                <w:top w:val="nil"/>
                <w:left w:val="nil"/>
                <w:bottom w:val="nil"/>
                <w:right w:val="nil"/>
                <w:between w:val="nil"/>
              </w:pBdr>
              <w:spacing w:before="1"/>
              <w:ind w:left="107"/>
              <w:rPr>
                <w:color w:val="000000"/>
              </w:rPr>
            </w:pPr>
            <w:r>
              <w:rPr>
                <w:rFonts w:ascii="Calibri" w:eastAsia="Calibri" w:hAnsi="Calibri" w:cs="Calibri"/>
                <w:color w:val="000000"/>
              </w:rPr>
              <w:t>Fechas tentativas: 27-30 enero 2026</w:t>
            </w:r>
          </w:p>
        </w:tc>
      </w:tr>
      <w:tr w:rsidR="0062494E" w14:paraId="4CB99C62" w14:textId="77777777" w:rsidTr="00D51C06">
        <w:trPr>
          <w:trHeight w:val="246"/>
        </w:trPr>
        <w:tc>
          <w:tcPr>
            <w:tcW w:w="1968" w:type="dxa"/>
            <w:tcBorders>
              <w:top w:val="single" w:sz="8" w:space="0" w:color="4F81BC"/>
              <w:left w:val="single" w:sz="8" w:space="0" w:color="4F81BC"/>
              <w:bottom w:val="single" w:sz="8" w:space="0" w:color="4F81BC"/>
              <w:right w:val="single" w:sz="8" w:space="0" w:color="4F81BC"/>
            </w:tcBorders>
          </w:tcPr>
          <w:p w14:paraId="6D6E1C0F" w14:textId="77777777" w:rsidR="0062494E" w:rsidRDefault="0062494E" w:rsidP="00D51C06">
            <w:pPr>
              <w:pBdr>
                <w:top w:val="nil"/>
                <w:left w:val="nil"/>
                <w:bottom w:val="nil"/>
                <w:right w:val="nil"/>
                <w:between w:val="nil"/>
              </w:pBdr>
              <w:spacing w:before="1" w:line="225" w:lineRule="auto"/>
              <w:ind w:left="107"/>
              <w:rPr>
                <w:color w:val="000000"/>
              </w:rPr>
            </w:pPr>
            <w:r>
              <w:rPr>
                <w:rFonts w:ascii="Calibri" w:eastAsia="Calibri" w:hAnsi="Calibri" w:cs="Calibri"/>
                <w:color w:val="000000"/>
              </w:rPr>
              <w:t>GULFOOD</w:t>
            </w:r>
          </w:p>
        </w:tc>
        <w:tc>
          <w:tcPr>
            <w:tcW w:w="5559" w:type="dxa"/>
            <w:tcBorders>
              <w:top w:val="single" w:sz="8" w:space="0" w:color="4F81BC"/>
              <w:left w:val="single" w:sz="8" w:space="0" w:color="4F81BC"/>
              <w:bottom w:val="single" w:sz="8" w:space="0" w:color="4F81BC"/>
              <w:right w:val="single" w:sz="8" w:space="0" w:color="4F81BC"/>
            </w:tcBorders>
          </w:tcPr>
          <w:p w14:paraId="343768BB" w14:textId="77777777" w:rsidR="0062494E" w:rsidRDefault="0062494E" w:rsidP="00D51C06">
            <w:pPr>
              <w:pBdr>
                <w:top w:val="nil"/>
                <w:left w:val="nil"/>
                <w:bottom w:val="nil"/>
                <w:right w:val="nil"/>
                <w:between w:val="nil"/>
              </w:pBdr>
              <w:spacing w:before="1"/>
              <w:ind w:left="107"/>
              <w:rPr>
                <w:color w:val="000000"/>
              </w:rPr>
            </w:pPr>
            <w:r>
              <w:rPr>
                <w:rFonts w:ascii="Calibri" w:eastAsia="Calibri" w:hAnsi="Calibri" w:cs="Calibri"/>
                <w:color w:val="000000"/>
              </w:rPr>
              <w:t>fechas tentativas 17 a 21 febrero 2026</w:t>
            </w:r>
          </w:p>
        </w:tc>
      </w:tr>
    </w:tbl>
    <w:p w14:paraId="07B13C43" w14:textId="77777777" w:rsidR="0062494E" w:rsidRPr="00745C0D" w:rsidRDefault="0062494E" w:rsidP="0062494E">
      <w:pPr>
        <w:pStyle w:val="Prrafodelista"/>
        <w:rPr>
          <w:rFonts w:cstheme="minorHAnsi"/>
          <w:b/>
          <w:color w:val="000000" w:themeColor="text1"/>
        </w:rPr>
      </w:pPr>
    </w:p>
    <w:p w14:paraId="356195F4" w14:textId="77777777" w:rsidR="0062494E" w:rsidRPr="00745C0D" w:rsidRDefault="0062494E" w:rsidP="0062494E">
      <w:pPr>
        <w:jc w:val="both"/>
        <w:rPr>
          <w:rFonts w:asciiTheme="minorHAnsi" w:hAnsiTheme="minorHAnsi" w:cstheme="minorHAnsi"/>
          <w:color w:val="000000" w:themeColor="text1"/>
        </w:rPr>
      </w:pPr>
    </w:p>
    <w:p w14:paraId="7BC293A5" w14:textId="77777777" w:rsidR="0062494E" w:rsidRPr="00745C0D" w:rsidRDefault="0062494E" w:rsidP="0062494E">
      <w:pPr>
        <w:rPr>
          <w:rFonts w:asciiTheme="minorHAnsi" w:hAnsiTheme="minorHAnsi" w:cstheme="minorHAnsi"/>
          <w:color w:val="000000" w:themeColor="text1"/>
        </w:rPr>
      </w:pPr>
    </w:p>
    <w:p w14:paraId="72A71142" w14:textId="77777777" w:rsidR="0062494E" w:rsidRPr="00745C0D" w:rsidRDefault="0062494E" w:rsidP="0062494E">
      <w:pPr>
        <w:rPr>
          <w:rFonts w:asciiTheme="minorHAnsi" w:hAnsiTheme="minorHAnsi" w:cstheme="minorHAnsi"/>
          <w:color w:val="000000" w:themeColor="text1"/>
        </w:rPr>
      </w:pPr>
    </w:p>
    <w:p w14:paraId="1A9AEBA0" w14:textId="77777777" w:rsidR="00207530" w:rsidRPr="00FF5AFF" w:rsidRDefault="00207530" w:rsidP="00207530">
      <w:pPr>
        <w:pStyle w:val="Prrafodelista"/>
        <w:rPr>
          <w:rFonts w:cstheme="minorHAnsi"/>
          <w:b/>
          <w:color w:val="000000" w:themeColor="text1"/>
          <w:sz w:val="24"/>
          <w:szCs w:val="24"/>
          <w:lang w:eastAsia="tr-TR"/>
        </w:rPr>
      </w:pPr>
    </w:p>
    <w:p w14:paraId="461EDA79" w14:textId="68FCB885" w:rsidR="005222F0" w:rsidRPr="00FF5AFF" w:rsidRDefault="00D84B3E" w:rsidP="00C455F2">
      <w:pPr>
        <w:jc w:val="both"/>
        <w:rPr>
          <w:rFonts w:asciiTheme="minorHAnsi" w:eastAsiaTheme="minorHAnsi" w:hAnsiTheme="minorHAnsi" w:cstheme="minorHAnsi"/>
          <w:b/>
          <w:color w:val="000000" w:themeColor="text1"/>
          <w:sz w:val="24"/>
          <w:szCs w:val="24"/>
          <w:lang w:eastAsia="en-US"/>
        </w:rPr>
      </w:pPr>
      <w:r w:rsidRPr="00FF5AFF">
        <w:rPr>
          <w:rFonts w:asciiTheme="minorHAnsi" w:hAnsiTheme="minorHAnsi" w:cstheme="minorHAnsi"/>
          <w:b/>
          <w:color w:val="000000" w:themeColor="text1"/>
          <w:sz w:val="24"/>
          <w:szCs w:val="24"/>
        </w:rPr>
        <w:lastRenderedPageBreak/>
        <w:t>I</w:t>
      </w:r>
      <w:r w:rsidR="00AC3B27" w:rsidRPr="00FF5AFF">
        <w:rPr>
          <w:rFonts w:asciiTheme="minorHAnsi" w:hAnsiTheme="minorHAnsi" w:cstheme="minorHAnsi"/>
          <w:b/>
          <w:color w:val="000000" w:themeColor="text1"/>
          <w:sz w:val="24"/>
          <w:szCs w:val="24"/>
        </w:rPr>
        <w:t>ncluye</w:t>
      </w:r>
    </w:p>
    <w:p w14:paraId="28B03298" w14:textId="41400A71" w:rsidR="005222F0" w:rsidRPr="00FF5AFF" w:rsidRDefault="000D71CC" w:rsidP="0058323C">
      <w:pPr>
        <w:pStyle w:val="Prrafodelista"/>
        <w:numPr>
          <w:ilvl w:val="0"/>
          <w:numId w:val="1"/>
        </w:numPr>
        <w:rPr>
          <w:rFonts w:cstheme="minorHAnsi"/>
          <w:color w:val="000000" w:themeColor="text1"/>
          <w:sz w:val="24"/>
          <w:szCs w:val="24"/>
        </w:rPr>
      </w:pPr>
      <w:r w:rsidRPr="00FF5AFF">
        <w:rPr>
          <w:rFonts w:cstheme="minorHAnsi"/>
          <w:color w:val="000000" w:themeColor="text1"/>
          <w:sz w:val="24"/>
          <w:szCs w:val="24"/>
        </w:rPr>
        <w:t>3</w:t>
      </w:r>
      <w:r w:rsidR="005222F0" w:rsidRPr="00FF5AFF">
        <w:rPr>
          <w:rFonts w:cstheme="minorHAnsi"/>
          <w:color w:val="000000" w:themeColor="text1"/>
          <w:sz w:val="24"/>
          <w:szCs w:val="24"/>
        </w:rPr>
        <w:t xml:space="preserve"> </w:t>
      </w:r>
      <w:r w:rsidR="00344B32" w:rsidRPr="00FF5AFF">
        <w:rPr>
          <w:rFonts w:cstheme="minorHAnsi"/>
          <w:color w:val="000000" w:themeColor="text1"/>
          <w:sz w:val="24"/>
          <w:szCs w:val="24"/>
        </w:rPr>
        <w:t>N</w:t>
      </w:r>
      <w:r w:rsidR="005222F0" w:rsidRPr="00FF5AFF">
        <w:rPr>
          <w:rFonts w:cstheme="minorHAnsi"/>
          <w:color w:val="000000" w:themeColor="text1"/>
          <w:sz w:val="24"/>
          <w:szCs w:val="24"/>
        </w:rPr>
        <w:t xml:space="preserve">oches de alojamiento en Estambul en A.D </w:t>
      </w:r>
    </w:p>
    <w:p w14:paraId="12C6970D" w14:textId="764914E4" w:rsidR="005222F0" w:rsidRPr="00FF5AFF" w:rsidRDefault="006E0748" w:rsidP="0058323C">
      <w:pPr>
        <w:pStyle w:val="Prrafodelista"/>
        <w:numPr>
          <w:ilvl w:val="0"/>
          <w:numId w:val="1"/>
        </w:numPr>
        <w:rPr>
          <w:rFonts w:cstheme="minorHAnsi"/>
          <w:color w:val="000000" w:themeColor="text1"/>
          <w:sz w:val="24"/>
          <w:szCs w:val="24"/>
        </w:rPr>
      </w:pPr>
      <w:r w:rsidRPr="00FF5AFF">
        <w:rPr>
          <w:rFonts w:cstheme="minorHAnsi"/>
          <w:color w:val="000000" w:themeColor="text1"/>
          <w:sz w:val="24"/>
          <w:szCs w:val="24"/>
        </w:rPr>
        <w:t>3</w:t>
      </w:r>
      <w:r w:rsidR="005222F0" w:rsidRPr="00FF5AFF">
        <w:rPr>
          <w:rFonts w:cstheme="minorHAnsi"/>
          <w:color w:val="000000" w:themeColor="text1"/>
          <w:sz w:val="24"/>
          <w:szCs w:val="24"/>
        </w:rPr>
        <w:t xml:space="preserve"> </w:t>
      </w:r>
      <w:r w:rsidR="00344B32" w:rsidRPr="00FF5AFF">
        <w:rPr>
          <w:rFonts w:cstheme="minorHAnsi"/>
          <w:color w:val="000000" w:themeColor="text1"/>
          <w:sz w:val="24"/>
          <w:szCs w:val="24"/>
        </w:rPr>
        <w:t>N</w:t>
      </w:r>
      <w:r w:rsidR="005222F0" w:rsidRPr="00FF5AFF">
        <w:rPr>
          <w:rFonts w:cstheme="minorHAnsi"/>
          <w:color w:val="000000" w:themeColor="text1"/>
          <w:sz w:val="24"/>
          <w:szCs w:val="24"/>
        </w:rPr>
        <w:t>oches de alojamiento en Capadocia en M.P</w:t>
      </w:r>
    </w:p>
    <w:p w14:paraId="679D8D8F" w14:textId="35B20D92" w:rsidR="005222F0" w:rsidRPr="00FF5AFF" w:rsidRDefault="005222F0" w:rsidP="0058323C">
      <w:pPr>
        <w:pStyle w:val="Prrafodelista"/>
        <w:numPr>
          <w:ilvl w:val="0"/>
          <w:numId w:val="1"/>
        </w:numPr>
        <w:rPr>
          <w:rFonts w:cstheme="minorHAnsi"/>
          <w:color w:val="000000" w:themeColor="text1"/>
          <w:sz w:val="24"/>
          <w:szCs w:val="24"/>
        </w:rPr>
      </w:pPr>
      <w:r w:rsidRPr="00FF5AFF">
        <w:rPr>
          <w:rFonts w:cstheme="minorHAnsi"/>
          <w:color w:val="000000" w:themeColor="text1"/>
          <w:sz w:val="24"/>
          <w:szCs w:val="24"/>
        </w:rPr>
        <w:t xml:space="preserve">1 </w:t>
      </w:r>
      <w:r w:rsidR="00344B32" w:rsidRPr="00FF5AFF">
        <w:rPr>
          <w:rFonts w:cstheme="minorHAnsi"/>
          <w:color w:val="000000" w:themeColor="text1"/>
          <w:sz w:val="24"/>
          <w:szCs w:val="24"/>
        </w:rPr>
        <w:t>N</w:t>
      </w:r>
      <w:r w:rsidRPr="00FF5AFF">
        <w:rPr>
          <w:rFonts w:cstheme="minorHAnsi"/>
          <w:color w:val="000000" w:themeColor="text1"/>
          <w:sz w:val="24"/>
          <w:szCs w:val="24"/>
        </w:rPr>
        <w:t>oche de alojamiento en Pamukkale en M.P</w:t>
      </w:r>
    </w:p>
    <w:p w14:paraId="69B1B34C" w14:textId="00CA4A39" w:rsidR="00D84B3E" w:rsidRPr="00FF5AFF" w:rsidRDefault="00AD6317" w:rsidP="0058323C">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sidRPr="00FF5AFF">
        <w:rPr>
          <w:rFonts w:cstheme="minorHAnsi"/>
          <w:color w:val="000000" w:themeColor="text1"/>
          <w:sz w:val="24"/>
          <w:szCs w:val="24"/>
          <w:lang w:val="es-AR"/>
        </w:rPr>
        <w:t>0</w:t>
      </w:r>
      <w:r w:rsidR="00AE4558" w:rsidRPr="00FF5AFF">
        <w:rPr>
          <w:rFonts w:cstheme="minorHAnsi"/>
          <w:color w:val="000000" w:themeColor="text1"/>
          <w:sz w:val="24"/>
          <w:szCs w:val="24"/>
          <w:lang w:val="es-AR"/>
        </w:rPr>
        <w:t>4</w:t>
      </w:r>
      <w:r w:rsidRPr="00FF5AFF">
        <w:rPr>
          <w:rFonts w:cstheme="minorHAnsi"/>
          <w:color w:val="000000" w:themeColor="text1"/>
          <w:sz w:val="24"/>
          <w:szCs w:val="24"/>
          <w:lang w:val="es-AR"/>
        </w:rPr>
        <w:t xml:space="preserve"> </w:t>
      </w:r>
      <w:r w:rsidR="00344B32" w:rsidRPr="00FF5AFF">
        <w:rPr>
          <w:rFonts w:cstheme="minorHAnsi"/>
          <w:color w:val="000000" w:themeColor="text1"/>
          <w:sz w:val="24"/>
          <w:szCs w:val="24"/>
          <w:lang w:val="es-AR"/>
        </w:rPr>
        <w:t>N</w:t>
      </w:r>
      <w:r w:rsidRPr="00FF5AFF">
        <w:rPr>
          <w:rFonts w:cstheme="minorHAnsi"/>
          <w:color w:val="000000" w:themeColor="text1"/>
          <w:sz w:val="24"/>
          <w:szCs w:val="24"/>
          <w:lang w:val="es-AR"/>
        </w:rPr>
        <w:t>oches</w:t>
      </w:r>
      <w:r w:rsidR="00C455F2" w:rsidRPr="00FF5AFF">
        <w:rPr>
          <w:rFonts w:cstheme="minorHAnsi"/>
          <w:color w:val="000000" w:themeColor="text1"/>
          <w:sz w:val="24"/>
          <w:szCs w:val="24"/>
          <w:lang w:val="es-AR"/>
        </w:rPr>
        <w:t xml:space="preserve"> </w:t>
      </w:r>
      <w:r w:rsidRPr="00FF5AFF">
        <w:rPr>
          <w:rFonts w:cstheme="minorHAnsi"/>
          <w:color w:val="000000" w:themeColor="text1"/>
          <w:sz w:val="24"/>
          <w:szCs w:val="24"/>
          <w:lang w:val="es-AR"/>
        </w:rPr>
        <w:t>de alojamiento en Dubái con desayuno</w:t>
      </w:r>
    </w:p>
    <w:p w14:paraId="224C9DDD" w14:textId="19C77853" w:rsidR="005222F0" w:rsidRPr="00FF5AFF" w:rsidRDefault="005222F0" w:rsidP="0058323C">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sidRPr="00FF5AFF">
        <w:rPr>
          <w:rFonts w:cstheme="minorHAnsi"/>
          <w:color w:val="000000" w:themeColor="text1"/>
          <w:sz w:val="24"/>
          <w:szCs w:val="24"/>
        </w:rPr>
        <w:t>El v</w:t>
      </w:r>
      <w:r w:rsidR="000D4112" w:rsidRPr="00FF5AFF">
        <w:rPr>
          <w:rFonts w:cstheme="minorHAnsi"/>
          <w:color w:val="000000" w:themeColor="text1"/>
          <w:sz w:val="24"/>
          <w:szCs w:val="24"/>
        </w:rPr>
        <w:t>uelo domestico  Izmir</w:t>
      </w:r>
      <w:r w:rsidR="00344B32" w:rsidRPr="00FF5AFF">
        <w:rPr>
          <w:rFonts w:cstheme="minorHAnsi"/>
          <w:color w:val="000000" w:themeColor="text1"/>
          <w:sz w:val="24"/>
          <w:szCs w:val="24"/>
        </w:rPr>
        <w:t>-</w:t>
      </w:r>
      <w:r w:rsidR="000D4112" w:rsidRPr="00FF5AFF">
        <w:rPr>
          <w:rFonts w:cstheme="minorHAnsi"/>
          <w:color w:val="000000" w:themeColor="text1"/>
          <w:sz w:val="24"/>
          <w:szCs w:val="24"/>
        </w:rPr>
        <w:t>Estambul</w:t>
      </w:r>
    </w:p>
    <w:p w14:paraId="6A694B0D" w14:textId="1C439114" w:rsidR="005222F0" w:rsidRPr="00FF5AFF" w:rsidRDefault="005222F0" w:rsidP="00FF5AFF">
      <w:pPr>
        <w:pStyle w:val="Prrafodelista"/>
        <w:numPr>
          <w:ilvl w:val="0"/>
          <w:numId w:val="1"/>
        </w:numPr>
        <w:rPr>
          <w:rFonts w:cstheme="minorHAnsi"/>
          <w:color w:val="000000" w:themeColor="text1"/>
          <w:sz w:val="24"/>
          <w:szCs w:val="24"/>
        </w:rPr>
      </w:pPr>
      <w:r w:rsidRPr="00FF5AFF">
        <w:rPr>
          <w:rFonts w:cstheme="minorHAnsi"/>
          <w:color w:val="000000" w:themeColor="text1"/>
          <w:sz w:val="24"/>
          <w:szCs w:val="24"/>
        </w:rPr>
        <w:t>Los traslados</w:t>
      </w:r>
    </w:p>
    <w:p w14:paraId="64711E4B" w14:textId="77777777" w:rsidR="005222F0" w:rsidRPr="00FF5AFF" w:rsidRDefault="005222F0" w:rsidP="0058323C">
      <w:pPr>
        <w:pStyle w:val="Prrafodelista"/>
        <w:numPr>
          <w:ilvl w:val="0"/>
          <w:numId w:val="1"/>
        </w:numPr>
        <w:rPr>
          <w:rFonts w:cstheme="minorHAnsi"/>
          <w:color w:val="000000" w:themeColor="text1"/>
          <w:sz w:val="24"/>
          <w:szCs w:val="24"/>
        </w:rPr>
      </w:pPr>
      <w:r w:rsidRPr="00FF5AFF">
        <w:rPr>
          <w:rFonts w:cstheme="minorHAnsi"/>
          <w:color w:val="000000" w:themeColor="text1"/>
          <w:sz w:val="24"/>
          <w:szCs w:val="24"/>
        </w:rPr>
        <w:t xml:space="preserve">Todas las entradas </w:t>
      </w:r>
    </w:p>
    <w:p w14:paraId="62A404A7" w14:textId="1E7BC99C" w:rsidR="005222F0" w:rsidRPr="00FF5AFF" w:rsidRDefault="005222F0" w:rsidP="0058323C">
      <w:pPr>
        <w:pStyle w:val="Prrafodelista"/>
        <w:numPr>
          <w:ilvl w:val="0"/>
          <w:numId w:val="1"/>
        </w:numPr>
        <w:rPr>
          <w:rFonts w:cstheme="minorHAnsi"/>
          <w:color w:val="000000" w:themeColor="text1"/>
          <w:sz w:val="24"/>
          <w:szCs w:val="24"/>
        </w:rPr>
      </w:pPr>
      <w:r w:rsidRPr="00FF5AFF">
        <w:rPr>
          <w:rFonts w:cstheme="minorHAnsi"/>
          <w:color w:val="000000" w:themeColor="text1"/>
          <w:sz w:val="24"/>
          <w:szCs w:val="24"/>
        </w:rPr>
        <w:t>El gu</w:t>
      </w:r>
      <w:r w:rsidR="00B91140" w:rsidRPr="00FF5AFF">
        <w:rPr>
          <w:rFonts w:cstheme="minorHAnsi"/>
          <w:color w:val="000000" w:themeColor="text1"/>
          <w:sz w:val="24"/>
          <w:szCs w:val="24"/>
        </w:rPr>
        <w:t>í</w:t>
      </w:r>
      <w:r w:rsidRPr="00FF5AFF">
        <w:rPr>
          <w:rFonts w:cstheme="minorHAnsi"/>
          <w:color w:val="000000" w:themeColor="text1"/>
          <w:sz w:val="24"/>
          <w:szCs w:val="24"/>
        </w:rPr>
        <w:t>a</w:t>
      </w:r>
      <w:r w:rsidR="00B91140" w:rsidRPr="00FF5AFF">
        <w:rPr>
          <w:rFonts w:cstheme="minorHAnsi"/>
          <w:color w:val="000000" w:themeColor="text1"/>
          <w:sz w:val="24"/>
          <w:szCs w:val="24"/>
        </w:rPr>
        <w:t xml:space="preserve"> de habla español</w:t>
      </w:r>
    </w:p>
    <w:p w14:paraId="4953599A" w14:textId="151FB820" w:rsidR="005222F0" w:rsidRPr="00FF5AFF" w:rsidRDefault="005222F0" w:rsidP="0058323C">
      <w:pPr>
        <w:pStyle w:val="Prrafodelista"/>
        <w:numPr>
          <w:ilvl w:val="0"/>
          <w:numId w:val="1"/>
        </w:numPr>
        <w:rPr>
          <w:rFonts w:cstheme="minorHAnsi"/>
          <w:color w:val="000000" w:themeColor="text1"/>
          <w:sz w:val="24"/>
          <w:szCs w:val="24"/>
        </w:rPr>
      </w:pPr>
      <w:r w:rsidRPr="00FF5AFF">
        <w:rPr>
          <w:rFonts w:cstheme="minorHAnsi"/>
          <w:color w:val="000000" w:themeColor="text1"/>
          <w:sz w:val="24"/>
          <w:szCs w:val="24"/>
        </w:rPr>
        <w:t>El vehiculo con aire acondicionado.</w:t>
      </w:r>
    </w:p>
    <w:p w14:paraId="61385262" w14:textId="5AD42DA5" w:rsidR="00D84B3E" w:rsidRPr="00FF5AFF" w:rsidRDefault="00D84B3E" w:rsidP="0058323C">
      <w:pPr>
        <w:pStyle w:val="Prrafodelista"/>
        <w:widowControl w:val="0"/>
        <w:numPr>
          <w:ilvl w:val="0"/>
          <w:numId w:val="1"/>
        </w:numPr>
        <w:autoSpaceDE w:val="0"/>
        <w:autoSpaceDN w:val="0"/>
        <w:adjustRightInd w:val="0"/>
        <w:rPr>
          <w:rFonts w:cstheme="minorHAnsi"/>
          <w:color w:val="000000" w:themeColor="text1"/>
          <w:sz w:val="24"/>
          <w:szCs w:val="24"/>
          <w:lang w:val="es-AR"/>
        </w:rPr>
      </w:pPr>
      <w:bookmarkStart w:id="0" w:name="_Hlk501396446"/>
      <w:r w:rsidRPr="00FF5AFF">
        <w:rPr>
          <w:rFonts w:cstheme="minorHAnsi"/>
          <w:color w:val="000000" w:themeColor="text1"/>
          <w:sz w:val="24"/>
          <w:szCs w:val="24"/>
          <w:lang w:val="es-AR"/>
        </w:rPr>
        <w:t>Traslados aeropuerto</w:t>
      </w:r>
      <w:r w:rsidR="00344B32" w:rsidRPr="00FF5AFF">
        <w:rPr>
          <w:rFonts w:cstheme="minorHAnsi"/>
          <w:color w:val="000000" w:themeColor="text1"/>
          <w:sz w:val="24"/>
          <w:szCs w:val="24"/>
          <w:lang w:val="es-AR"/>
        </w:rPr>
        <w:t>-</w:t>
      </w:r>
      <w:r w:rsidRPr="00FF5AFF">
        <w:rPr>
          <w:rFonts w:cstheme="minorHAnsi"/>
          <w:color w:val="000000" w:themeColor="text1"/>
          <w:sz w:val="24"/>
          <w:szCs w:val="24"/>
          <w:lang w:val="es-AR"/>
        </w:rPr>
        <w:t>hotel</w:t>
      </w:r>
      <w:r w:rsidR="00344B32" w:rsidRPr="00FF5AFF">
        <w:rPr>
          <w:rFonts w:cstheme="minorHAnsi"/>
          <w:color w:val="000000" w:themeColor="text1"/>
          <w:sz w:val="24"/>
          <w:szCs w:val="24"/>
          <w:lang w:val="es-AR"/>
        </w:rPr>
        <w:t>-</w:t>
      </w:r>
      <w:r w:rsidRPr="00FF5AFF">
        <w:rPr>
          <w:rFonts w:cstheme="minorHAnsi"/>
          <w:color w:val="000000" w:themeColor="text1"/>
          <w:sz w:val="24"/>
          <w:szCs w:val="24"/>
          <w:lang w:val="es-AR"/>
        </w:rPr>
        <w:t xml:space="preserve"> aeropuerto, con asistencia en español en Dubai</w:t>
      </w:r>
    </w:p>
    <w:p w14:paraId="48BD6965" w14:textId="77777777" w:rsidR="00D84B3E" w:rsidRPr="00FF5AFF" w:rsidRDefault="00D84B3E" w:rsidP="0058323C">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sidRPr="00FF5AFF">
        <w:rPr>
          <w:rFonts w:cstheme="minorHAnsi"/>
          <w:color w:val="000000" w:themeColor="text1"/>
          <w:sz w:val="24"/>
          <w:szCs w:val="24"/>
          <w:lang w:val="es-AR"/>
        </w:rPr>
        <w:t>Tour de medio día en Dubái con guía en español.</w:t>
      </w:r>
    </w:p>
    <w:p w14:paraId="65FBAF8F" w14:textId="137CCEFE" w:rsidR="00D84B3E" w:rsidRPr="00FF5AFF" w:rsidRDefault="00D84B3E" w:rsidP="0058323C">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sidRPr="00FF5AFF">
        <w:rPr>
          <w:rFonts w:cstheme="minorHAnsi"/>
          <w:color w:val="000000" w:themeColor="text1"/>
          <w:sz w:val="24"/>
          <w:szCs w:val="24"/>
          <w:lang w:val="es-AR"/>
        </w:rPr>
        <w:t>Safari en el desierto con cena y transporte en inglés(suplemento asistencia en español $</w:t>
      </w:r>
      <w:r w:rsidR="00AE4558" w:rsidRPr="00FF5AFF">
        <w:rPr>
          <w:rFonts w:cstheme="minorHAnsi"/>
          <w:color w:val="000000" w:themeColor="text1"/>
          <w:sz w:val="24"/>
          <w:szCs w:val="24"/>
          <w:lang w:val="es-AR"/>
        </w:rPr>
        <w:t>10</w:t>
      </w:r>
      <w:r w:rsidRPr="00FF5AFF">
        <w:rPr>
          <w:rFonts w:cstheme="minorHAnsi"/>
          <w:color w:val="000000" w:themeColor="text1"/>
          <w:sz w:val="24"/>
          <w:szCs w:val="24"/>
          <w:lang w:val="es-AR"/>
        </w:rPr>
        <w:t xml:space="preserve">0.00 por </w:t>
      </w:r>
      <w:r w:rsidR="00DE3694" w:rsidRPr="00FF5AFF">
        <w:rPr>
          <w:rFonts w:cstheme="minorHAnsi"/>
          <w:color w:val="000000" w:themeColor="text1"/>
          <w:sz w:val="24"/>
          <w:szCs w:val="24"/>
          <w:lang w:val="es-AR"/>
        </w:rPr>
        <w:t>asistencia independientemente del numero de pax</w:t>
      </w:r>
      <w:r w:rsidRPr="00FF5AFF">
        <w:rPr>
          <w:rFonts w:cstheme="minorHAnsi"/>
          <w:color w:val="000000" w:themeColor="text1"/>
          <w:sz w:val="24"/>
          <w:szCs w:val="24"/>
          <w:lang w:val="es-AR"/>
        </w:rPr>
        <w:t>).</w:t>
      </w:r>
    </w:p>
    <w:p w14:paraId="038AF039" w14:textId="77777777" w:rsidR="00D84B3E" w:rsidRPr="00FF5AFF" w:rsidRDefault="00D84B3E" w:rsidP="0058323C">
      <w:pPr>
        <w:pStyle w:val="Prrafodelista"/>
        <w:widowControl w:val="0"/>
        <w:numPr>
          <w:ilvl w:val="0"/>
          <w:numId w:val="1"/>
        </w:numPr>
        <w:autoSpaceDE w:val="0"/>
        <w:autoSpaceDN w:val="0"/>
        <w:adjustRightInd w:val="0"/>
        <w:ind w:right="3377"/>
        <w:rPr>
          <w:rFonts w:cstheme="minorHAnsi"/>
          <w:color w:val="000000" w:themeColor="text1"/>
          <w:sz w:val="24"/>
          <w:szCs w:val="24"/>
          <w:lang w:val="en-US"/>
        </w:rPr>
      </w:pPr>
      <w:r w:rsidRPr="00FF5AFF">
        <w:rPr>
          <w:rFonts w:cstheme="minorHAnsi"/>
          <w:color w:val="000000" w:themeColor="text1"/>
          <w:sz w:val="24"/>
          <w:szCs w:val="24"/>
          <w:lang w:val="en-US"/>
        </w:rPr>
        <w:t>VAT 5 %</w:t>
      </w:r>
    </w:p>
    <w:p w14:paraId="767193E4" w14:textId="6EB0B004" w:rsidR="00AD6317" w:rsidRPr="00FF5AFF" w:rsidRDefault="00AD6317" w:rsidP="00D84B3E">
      <w:pPr>
        <w:widowControl w:val="0"/>
        <w:autoSpaceDE w:val="0"/>
        <w:autoSpaceDN w:val="0"/>
        <w:adjustRightInd w:val="0"/>
        <w:spacing w:before="38"/>
        <w:ind w:right="3377"/>
        <w:jc w:val="both"/>
        <w:rPr>
          <w:rFonts w:asciiTheme="minorHAnsi" w:hAnsiTheme="minorHAnsi" w:cstheme="minorHAnsi"/>
          <w:b/>
          <w:color w:val="000000" w:themeColor="text1"/>
          <w:sz w:val="24"/>
          <w:szCs w:val="24"/>
          <w:lang w:val="en-US"/>
        </w:rPr>
      </w:pPr>
      <w:r w:rsidRPr="00FF5AFF">
        <w:rPr>
          <w:rFonts w:asciiTheme="minorHAnsi" w:hAnsiTheme="minorHAnsi" w:cstheme="minorHAnsi"/>
          <w:b/>
          <w:color w:val="000000" w:themeColor="text1"/>
          <w:sz w:val="24"/>
          <w:szCs w:val="24"/>
          <w:lang w:val="en-US"/>
        </w:rPr>
        <w:t>N</w:t>
      </w:r>
      <w:r w:rsidR="00AC3B27" w:rsidRPr="00FF5AFF">
        <w:rPr>
          <w:rFonts w:asciiTheme="minorHAnsi" w:hAnsiTheme="minorHAnsi" w:cstheme="minorHAnsi"/>
          <w:b/>
          <w:color w:val="000000" w:themeColor="text1"/>
          <w:sz w:val="24"/>
          <w:szCs w:val="24"/>
          <w:lang w:val="en-US"/>
        </w:rPr>
        <w:t>o</w:t>
      </w:r>
      <w:r w:rsidRPr="00FF5AFF">
        <w:rPr>
          <w:rFonts w:asciiTheme="minorHAnsi" w:hAnsiTheme="minorHAnsi" w:cstheme="minorHAnsi"/>
          <w:b/>
          <w:color w:val="000000" w:themeColor="text1"/>
          <w:sz w:val="24"/>
          <w:szCs w:val="24"/>
          <w:lang w:val="en-US"/>
        </w:rPr>
        <w:t xml:space="preserve"> I</w:t>
      </w:r>
      <w:bookmarkEnd w:id="0"/>
      <w:r w:rsidR="00AC3B27" w:rsidRPr="00FF5AFF">
        <w:rPr>
          <w:rFonts w:asciiTheme="minorHAnsi" w:hAnsiTheme="minorHAnsi" w:cstheme="minorHAnsi"/>
          <w:b/>
          <w:color w:val="000000" w:themeColor="text1"/>
          <w:sz w:val="24"/>
          <w:szCs w:val="24"/>
          <w:lang w:val="en-US"/>
        </w:rPr>
        <w:t>ncluye</w:t>
      </w:r>
    </w:p>
    <w:p w14:paraId="2D8754A1" w14:textId="61576A85" w:rsidR="00CB5EE9" w:rsidRDefault="00CB5EE9" w:rsidP="00C455F2">
      <w:pPr>
        <w:pStyle w:val="Prrafodelista"/>
        <w:widowControl w:val="0"/>
        <w:numPr>
          <w:ilvl w:val="0"/>
          <w:numId w:val="1"/>
        </w:numPr>
        <w:autoSpaceDE w:val="0"/>
        <w:autoSpaceDN w:val="0"/>
        <w:adjustRightInd w:val="0"/>
        <w:ind w:right="3377"/>
        <w:jc w:val="both"/>
        <w:rPr>
          <w:rFonts w:cstheme="minorHAnsi"/>
          <w:color w:val="000000" w:themeColor="text1"/>
          <w:sz w:val="24"/>
          <w:szCs w:val="24"/>
          <w:lang w:val="en-US"/>
        </w:rPr>
      </w:pPr>
      <w:r>
        <w:rPr>
          <w:rFonts w:cstheme="minorHAnsi"/>
          <w:color w:val="000000" w:themeColor="text1"/>
          <w:sz w:val="24"/>
          <w:szCs w:val="24"/>
          <w:lang w:val="en-US"/>
        </w:rPr>
        <w:t>Tiquetes aéreos</w:t>
      </w:r>
    </w:p>
    <w:p w14:paraId="7E439ADE" w14:textId="62AD4D9C" w:rsidR="00AD6317" w:rsidRPr="00FF5AFF" w:rsidRDefault="00AD6317" w:rsidP="00C455F2">
      <w:pPr>
        <w:pStyle w:val="Prrafodelista"/>
        <w:widowControl w:val="0"/>
        <w:numPr>
          <w:ilvl w:val="0"/>
          <w:numId w:val="1"/>
        </w:numPr>
        <w:autoSpaceDE w:val="0"/>
        <w:autoSpaceDN w:val="0"/>
        <w:adjustRightInd w:val="0"/>
        <w:ind w:right="3377"/>
        <w:jc w:val="both"/>
        <w:rPr>
          <w:rFonts w:cstheme="minorHAnsi"/>
          <w:color w:val="000000" w:themeColor="text1"/>
          <w:sz w:val="24"/>
          <w:szCs w:val="24"/>
          <w:lang w:val="en-US"/>
        </w:rPr>
      </w:pPr>
      <w:r w:rsidRPr="00FF5AFF">
        <w:rPr>
          <w:rFonts w:cstheme="minorHAnsi"/>
          <w:color w:val="000000" w:themeColor="text1"/>
          <w:sz w:val="24"/>
          <w:szCs w:val="24"/>
          <w:lang w:val="en-US"/>
        </w:rPr>
        <w:t>Tourism Dirham.</w:t>
      </w:r>
    </w:p>
    <w:p w14:paraId="02993F66" w14:textId="77777777" w:rsidR="00AD6317" w:rsidRPr="00FF5AFF" w:rsidRDefault="00AD6317" w:rsidP="00C455F2">
      <w:pPr>
        <w:pStyle w:val="Prrafodelista"/>
        <w:widowControl w:val="0"/>
        <w:numPr>
          <w:ilvl w:val="0"/>
          <w:numId w:val="1"/>
        </w:numPr>
        <w:autoSpaceDE w:val="0"/>
        <w:autoSpaceDN w:val="0"/>
        <w:adjustRightInd w:val="0"/>
        <w:jc w:val="both"/>
        <w:rPr>
          <w:rFonts w:cstheme="minorHAnsi"/>
          <w:color w:val="000000" w:themeColor="text1"/>
          <w:sz w:val="24"/>
          <w:szCs w:val="24"/>
          <w:lang w:val="es-AR"/>
        </w:rPr>
      </w:pPr>
      <w:r w:rsidRPr="00FF5AFF">
        <w:rPr>
          <w:rFonts w:cstheme="minorHAnsi"/>
          <w:color w:val="000000" w:themeColor="text1"/>
          <w:sz w:val="24"/>
          <w:szCs w:val="24"/>
          <w:lang w:val="es-AR"/>
        </w:rPr>
        <w:t>Cualquier almuerzo o cena no mencionada en el programa.</w:t>
      </w:r>
    </w:p>
    <w:p w14:paraId="4C21CC33" w14:textId="77777777" w:rsidR="00AD6317" w:rsidRPr="00FF5AFF" w:rsidRDefault="00AD6317" w:rsidP="00C455F2">
      <w:pPr>
        <w:pStyle w:val="Prrafodelista"/>
        <w:widowControl w:val="0"/>
        <w:numPr>
          <w:ilvl w:val="0"/>
          <w:numId w:val="1"/>
        </w:numPr>
        <w:autoSpaceDE w:val="0"/>
        <w:autoSpaceDN w:val="0"/>
        <w:adjustRightInd w:val="0"/>
        <w:ind w:right="3377"/>
        <w:jc w:val="both"/>
        <w:rPr>
          <w:rFonts w:cstheme="minorHAnsi"/>
          <w:color w:val="000000" w:themeColor="text1"/>
          <w:sz w:val="24"/>
          <w:szCs w:val="24"/>
          <w:lang w:val="es-AR"/>
        </w:rPr>
      </w:pPr>
      <w:r w:rsidRPr="00FF5AFF">
        <w:rPr>
          <w:rFonts w:cstheme="minorHAnsi"/>
          <w:color w:val="000000" w:themeColor="text1"/>
          <w:sz w:val="24"/>
          <w:szCs w:val="24"/>
          <w:lang w:val="es-AR"/>
        </w:rPr>
        <w:t xml:space="preserve">Extras y gastos personales. </w:t>
      </w:r>
    </w:p>
    <w:p w14:paraId="47A39772" w14:textId="66741731" w:rsidR="00AD6317" w:rsidRDefault="00AC3B27" w:rsidP="00344B32">
      <w:pPr>
        <w:pStyle w:val="Prrafodelista"/>
        <w:widowControl w:val="0"/>
        <w:numPr>
          <w:ilvl w:val="0"/>
          <w:numId w:val="1"/>
        </w:numPr>
        <w:autoSpaceDE w:val="0"/>
        <w:autoSpaceDN w:val="0"/>
        <w:adjustRightInd w:val="0"/>
        <w:ind w:right="3377"/>
        <w:jc w:val="both"/>
        <w:rPr>
          <w:rFonts w:cstheme="minorHAnsi"/>
          <w:color w:val="000000" w:themeColor="text1"/>
          <w:sz w:val="24"/>
          <w:szCs w:val="24"/>
          <w:lang w:val="es-AR"/>
        </w:rPr>
      </w:pPr>
      <w:r w:rsidRPr="00FF5AFF">
        <w:rPr>
          <w:rFonts w:cstheme="minorHAnsi"/>
          <w:color w:val="000000" w:themeColor="text1"/>
          <w:sz w:val="24"/>
          <w:szCs w:val="24"/>
          <w:lang w:val="es-AR"/>
        </w:rPr>
        <w:t>L</w:t>
      </w:r>
      <w:r w:rsidR="00AD6317" w:rsidRPr="00FF5AFF">
        <w:rPr>
          <w:rFonts w:cstheme="minorHAnsi"/>
          <w:color w:val="000000" w:themeColor="text1"/>
          <w:sz w:val="24"/>
          <w:szCs w:val="24"/>
          <w:lang w:val="es-AR"/>
        </w:rPr>
        <w:t>as propinas</w:t>
      </w:r>
      <w:r w:rsidR="00DC5DC1">
        <w:rPr>
          <w:rFonts w:cstheme="minorHAnsi"/>
          <w:color w:val="000000" w:themeColor="text1"/>
          <w:sz w:val="24"/>
          <w:szCs w:val="24"/>
          <w:lang w:val="es-AR"/>
        </w:rPr>
        <w:t xml:space="preserve"> en Dubai 25 USD excepto el guia</w:t>
      </w:r>
    </w:p>
    <w:p w14:paraId="0EAAA5AB" w14:textId="274ED621" w:rsidR="00DC5DC1" w:rsidRDefault="00DC5DC1" w:rsidP="00344B32">
      <w:pPr>
        <w:pStyle w:val="Prrafodelista"/>
        <w:widowControl w:val="0"/>
        <w:numPr>
          <w:ilvl w:val="0"/>
          <w:numId w:val="1"/>
        </w:numPr>
        <w:autoSpaceDE w:val="0"/>
        <w:autoSpaceDN w:val="0"/>
        <w:adjustRightInd w:val="0"/>
        <w:ind w:right="3377"/>
        <w:jc w:val="both"/>
        <w:rPr>
          <w:rFonts w:cstheme="minorHAnsi"/>
          <w:color w:val="000000" w:themeColor="text1"/>
          <w:sz w:val="24"/>
          <w:szCs w:val="24"/>
          <w:lang w:val="es-AR"/>
        </w:rPr>
      </w:pPr>
      <w:r w:rsidRPr="00FF5AFF">
        <w:rPr>
          <w:rFonts w:cstheme="minorHAnsi"/>
          <w:color w:val="000000" w:themeColor="text1"/>
          <w:sz w:val="24"/>
          <w:szCs w:val="24"/>
          <w:lang w:val="es-AR"/>
        </w:rPr>
        <w:t>Las propinas</w:t>
      </w:r>
      <w:r>
        <w:rPr>
          <w:rFonts w:cstheme="minorHAnsi"/>
          <w:color w:val="000000" w:themeColor="text1"/>
          <w:sz w:val="24"/>
          <w:szCs w:val="24"/>
          <w:lang w:val="es-AR"/>
        </w:rPr>
        <w:t xml:space="preserve"> en Turquia 40 USD </w:t>
      </w:r>
    </w:p>
    <w:p w14:paraId="56433AA9" w14:textId="03305F98" w:rsidR="002636AD" w:rsidRDefault="002636AD" w:rsidP="00344B32">
      <w:pPr>
        <w:pStyle w:val="Prrafodelista"/>
        <w:widowControl w:val="0"/>
        <w:numPr>
          <w:ilvl w:val="0"/>
          <w:numId w:val="1"/>
        </w:numPr>
        <w:autoSpaceDE w:val="0"/>
        <w:autoSpaceDN w:val="0"/>
        <w:adjustRightInd w:val="0"/>
        <w:ind w:right="3377"/>
        <w:jc w:val="both"/>
        <w:rPr>
          <w:rFonts w:cstheme="minorHAnsi"/>
          <w:color w:val="000000" w:themeColor="text1"/>
          <w:sz w:val="24"/>
          <w:szCs w:val="24"/>
          <w:lang w:val="es-AR"/>
        </w:rPr>
      </w:pPr>
      <w:r>
        <w:rPr>
          <w:rFonts w:cstheme="minorHAnsi"/>
          <w:color w:val="000000" w:themeColor="text1"/>
          <w:sz w:val="24"/>
          <w:szCs w:val="24"/>
          <w:lang w:val="es-AR"/>
        </w:rPr>
        <w:t>Fee bancario</w:t>
      </w:r>
    </w:p>
    <w:p w14:paraId="50E022E2" w14:textId="03B96FAE" w:rsidR="002636AD" w:rsidRPr="00FF5AFF" w:rsidRDefault="002636AD" w:rsidP="00344B32">
      <w:pPr>
        <w:pStyle w:val="Prrafodelista"/>
        <w:widowControl w:val="0"/>
        <w:numPr>
          <w:ilvl w:val="0"/>
          <w:numId w:val="1"/>
        </w:numPr>
        <w:autoSpaceDE w:val="0"/>
        <w:autoSpaceDN w:val="0"/>
        <w:adjustRightInd w:val="0"/>
        <w:ind w:right="3377"/>
        <w:jc w:val="both"/>
        <w:rPr>
          <w:rFonts w:cstheme="minorHAnsi"/>
          <w:color w:val="000000" w:themeColor="text1"/>
          <w:sz w:val="24"/>
          <w:szCs w:val="24"/>
          <w:lang w:val="es-AR"/>
        </w:rPr>
      </w:pPr>
      <w:r>
        <w:rPr>
          <w:rFonts w:cstheme="minorHAnsi"/>
          <w:color w:val="000000" w:themeColor="text1"/>
          <w:sz w:val="24"/>
          <w:szCs w:val="24"/>
          <w:lang w:val="es-AR"/>
        </w:rPr>
        <w:t>Tarjeta de Asistencia</w:t>
      </w:r>
    </w:p>
    <w:p w14:paraId="7CE750BA" w14:textId="77777777" w:rsidR="00AD6317" w:rsidRPr="00FF5AFF" w:rsidRDefault="00AD6317" w:rsidP="00C455F2">
      <w:pPr>
        <w:jc w:val="both"/>
        <w:rPr>
          <w:rFonts w:asciiTheme="minorHAnsi" w:hAnsiTheme="minorHAnsi" w:cstheme="minorHAnsi"/>
          <w:color w:val="000000" w:themeColor="text1"/>
          <w:sz w:val="24"/>
          <w:szCs w:val="24"/>
        </w:rPr>
      </w:pPr>
    </w:p>
    <w:p w14:paraId="4F580182" w14:textId="77777777" w:rsidR="005A0005" w:rsidRPr="00FF5AFF" w:rsidRDefault="005A0005" w:rsidP="00C455F2">
      <w:pPr>
        <w:jc w:val="both"/>
        <w:rPr>
          <w:rFonts w:asciiTheme="minorHAnsi" w:hAnsiTheme="minorHAnsi" w:cstheme="minorHAnsi"/>
          <w:b/>
          <w:color w:val="000000" w:themeColor="text1"/>
          <w:sz w:val="24"/>
          <w:szCs w:val="24"/>
        </w:rPr>
      </w:pPr>
    </w:p>
    <w:p w14:paraId="1F166F12" w14:textId="4E00770E" w:rsidR="005222F0" w:rsidRPr="00FF5AFF" w:rsidRDefault="005A0005" w:rsidP="00C455F2">
      <w:pPr>
        <w:jc w:val="both"/>
        <w:rPr>
          <w:rFonts w:asciiTheme="minorHAnsi" w:hAnsiTheme="minorHAnsi" w:cstheme="minorHAnsi"/>
          <w:b/>
          <w:color w:val="000000" w:themeColor="text1"/>
          <w:sz w:val="24"/>
          <w:szCs w:val="24"/>
        </w:rPr>
      </w:pPr>
      <w:r w:rsidRPr="00FF5AFF">
        <w:rPr>
          <w:rFonts w:asciiTheme="minorHAnsi" w:hAnsiTheme="minorHAnsi" w:cstheme="minorHAnsi"/>
          <w:b/>
          <w:color w:val="000000" w:themeColor="text1"/>
          <w:sz w:val="24"/>
          <w:szCs w:val="24"/>
        </w:rPr>
        <w:t>HOTELES PREVI</w:t>
      </w:r>
      <w:r w:rsidR="005222F0" w:rsidRPr="00FF5AFF">
        <w:rPr>
          <w:rFonts w:asciiTheme="minorHAnsi" w:hAnsiTheme="minorHAnsi" w:cstheme="minorHAnsi"/>
          <w:b/>
          <w:color w:val="000000" w:themeColor="text1"/>
          <w:sz w:val="24"/>
          <w:szCs w:val="24"/>
        </w:rPr>
        <w:t>STOS</w:t>
      </w:r>
      <w:r w:rsidR="00AD6317" w:rsidRPr="00FF5AFF">
        <w:rPr>
          <w:rFonts w:asciiTheme="minorHAnsi" w:hAnsiTheme="minorHAnsi" w:cstheme="minorHAnsi"/>
          <w:b/>
          <w:color w:val="000000" w:themeColor="text1"/>
          <w:sz w:val="24"/>
          <w:szCs w:val="24"/>
        </w:rPr>
        <w:t xml:space="preserve"> TURQUIA</w:t>
      </w:r>
      <w:r w:rsidR="00C455F2" w:rsidRPr="00FF5AFF">
        <w:rPr>
          <w:rFonts w:asciiTheme="minorHAnsi" w:hAnsiTheme="minorHAnsi" w:cstheme="minorHAnsi"/>
          <w:b/>
          <w:color w:val="000000" w:themeColor="text1"/>
          <w:sz w:val="24"/>
          <w:szCs w:val="24"/>
        </w:rPr>
        <w:t xml:space="preserve">  Y DUBAI</w:t>
      </w:r>
      <w:r w:rsidR="00380FAD" w:rsidRPr="00FF5AFF">
        <w:rPr>
          <w:rFonts w:asciiTheme="minorHAnsi" w:hAnsiTheme="minorHAnsi" w:cstheme="minorHAnsi"/>
          <w:b/>
          <w:color w:val="000000" w:themeColor="text1"/>
          <w:sz w:val="24"/>
          <w:szCs w:val="24"/>
        </w:rPr>
        <w:t xml:space="preserve"> O SIMILARES</w:t>
      </w:r>
    </w:p>
    <w:p w14:paraId="792CEBC5" w14:textId="23553A6E" w:rsidR="00D83BC3" w:rsidRPr="00DC5DC1" w:rsidRDefault="00D83BC3" w:rsidP="00D83BC3">
      <w:pPr>
        <w:rPr>
          <w:rFonts w:asciiTheme="minorHAnsi" w:hAnsiTheme="minorHAnsi" w:cstheme="minorHAnsi"/>
          <w:b/>
          <w:color w:val="000000" w:themeColor="text1"/>
          <w:sz w:val="24"/>
          <w:szCs w:val="24"/>
        </w:rPr>
      </w:pPr>
      <w:r w:rsidRPr="00DC5DC1">
        <w:rPr>
          <w:rFonts w:asciiTheme="minorHAnsi" w:hAnsiTheme="minorHAnsi" w:cstheme="minorHAnsi"/>
          <w:b/>
          <w:color w:val="000000" w:themeColor="text1"/>
          <w:sz w:val="24"/>
          <w:szCs w:val="24"/>
        </w:rPr>
        <w:t>Estambul Primera</w:t>
      </w:r>
      <w:r w:rsidRPr="00DC5DC1">
        <w:rPr>
          <w:rFonts w:asciiTheme="minorHAnsi" w:hAnsiTheme="minorHAnsi" w:cstheme="minorHAnsi"/>
          <w:b/>
          <w:color w:val="000000" w:themeColor="text1"/>
          <w:sz w:val="24"/>
          <w:szCs w:val="24"/>
        </w:rPr>
        <w:tab/>
      </w:r>
      <w:r w:rsidRPr="00DC5DC1">
        <w:rPr>
          <w:rFonts w:asciiTheme="minorHAnsi" w:hAnsiTheme="minorHAnsi" w:cstheme="minorHAnsi"/>
          <w:b/>
          <w:color w:val="000000" w:themeColor="text1"/>
          <w:sz w:val="24"/>
          <w:szCs w:val="24"/>
        </w:rPr>
        <w:tab/>
      </w:r>
      <w:r w:rsidRPr="00DC5DC1">
        <w:rPr>
          <w:rFonts w:asciiTheme="minorHAnsi" w:hAnsiTheme="minorHAnsi" w:cstheme="minorHAnsi"/>
          <w:color w:val="000000" w:themeColor="text1"/>
          <w:sz w:val="24"/>
          <w:szCs w:val="24"/>
        </w:rPr>
        <w:t>: Bulvar Palas</w:t>
      </w:r>
      <w:r w:rsidR="00523C2D" w:rsidRPr="00DC5DC1">
        <w:rPr>
          <w:rFonts w:asciiTheme="minorHAnsi" w:hAnsiTheme="minorHAnsi" w:cstheme="minorHAnsi"/>
          <w:color w:val="000000" w:themeColor="text1"/>
          <w:sz w:val="24"/>
          <w:szCs w:val="24"/>
        </w:rPr>
        <w:t xml:space="preserve">, </w:t>
      </w:r>
      <w:r w:rsidR="00DC5DC1">
        <w:rPr>
          <w:rFonts w:asciiTheme="minorHAnsi" w:hAnsiTheme="minorHAnsi" w:cstheme="minorHAnsi"/>
          <w:color w:val="000000" w:themeColor="text1"/>
          <w:sz w:val="24"/>
          <w:szCs w:val="24"/>
        </w:rPr>
        <w:t>Black Bird</w:t>
      </w:r>
      <w:r w:rsidRPr="00DC5DC1">
        <w:rPr>
          <w:rFonts w:asciiTheme="minorHAnsi" w:hAnsiTheme="minorHAnsi" w:cstheme="minorHAnsi"/>
          <w:color w:val="000000" w:themeColor="text1"/>
          <w:sz w:val="24"/>
          <w:szCs w:val="24"/>
        </w:rPr>
        <w:t xml:space="preserve"> o similares</w:t>
      </w:r>
    </w:p>
    <w:p w14:paraId="4B5DCAEB" w14:textId="3FA64024" w:rsidR="00D83BC3" w:rsidRPr="00DC5DC1" w:rsidRDefault="00D83BC3" w:rsidP="00D83BC3">
      <w:pPr>
        <w:rPr>
          <w:rFonts w:asciiTheme="minorHAnsi" w:hAnsiTheme="minorHAnsi"/>
          <w:b/>
          <w:color w:val="000000" w:themeColor="text1"/>
          <w:sz w:val="24"/>
          <w:szCs w:val="24"/>
          <w:lang w:val="en-US"/>
        </w:rPr>
      </w:pPr>
      <w:r w:rsidRPr="00DC5DC1">
        <w:rPr>
          <w:rFonts w:asciiTheme="minorHAnsi" w:hAnsiTheme="minorHAnsi"/>
          <w:b/>
          <w:color w:val="000000" w:themeColor="text1"/>
          <w:sz w:val="24"/>
          <w:szCs w:val="24"/>
          <w:lang w:val="en-US"/>
        </w:rPr>
        <w:t>Estambul Primera S</w:t>
      </w:r>
      <w:r w:rsidRPr="00DC5DC1">
        <w:rPr>
          <w:rFonts w:asciiTheme="minorHAnsi" w:hAnsiTheme="minorHAnsi"/>
          <w:b/>
          <w:color w:val="000000" w:themeColor="text1"/>
          <w:sz w:val="24"/>
          <w:szCs w:val="24"/>
          <w:lang w:val="en-US"/>
        </w:rPr>
        <w:tab/>
      </w:r>
      <w:r w:rsidRPr="00DC5DC1">
        <w:rPr>
          <w:rFonts w:asciiTheme="minorHAnsi" w:hAnsiTheme="minorHAnsi"/>
          <w:b/>
          <w:color w:val="000000" w:themeColor="text1"/>
          <w:sz w:val="24"/>
          <w:szCs w:val="24"/>
          <w:lang w:val="en-US"/>
        </w:rPr>
        <w:tab/>
      </w:r>
      <w:r w:rsidRPr="00DC5DC1">
        <w:rPr>
          <w:rFonts w:asciiTheme="minorHAnsi" w:hAnsiTheme="minorHAnsi"/>
          <w:color w:val="000000" w:themeColor="text1"/>
          <w:sz w:val="24"/>
          <w:szCs w:val="24"/>
          <w:lang w:val="en-US"/>
        </w:rPr>
        <w:t xml:space="preserve">: </w:t>
      </w:r>
      <w:r w:rsidR="00523C2D" w:rsidRPr="00DC5DC1">
        <w:rPr>
          <w:rFonts w:asciiTheme="minorHAnsi" w:hAnsiTheme="minorHAnsi" w:cstheme="minorHAnsi"/>
          <w:color w:val="000000" w:themeColor="text1"/>
          <w:sz w:val="24"/>
          <w:szCs w:val="24"/>
          <w:lang w:val="en-US"/>
        </w:rPr>
        <w:t xml:space="preserve">Yigitalp, </w:t>
      </w:r>
      <w:r w:rsidRPr="00DC5DC1">
        <w:rPr>
          <w:rFonts w:asciiTheme="minorHAnsi" w:hAnsiTheme="minorHAnsi"/>
          <w:color w:val="000000" w:themeColor="text1"/>
          <w:sz w:val="24"/>
          <w:szCs w:val="24"/>
          <w:lang w:val="en-US"/>
        </w:rPr>
        <w:t xml:space="preserve">Grand </w:t>
      </w:r>
      <w:r w:rsidR="00523C2D" w:rsidRPr="00DC5DC1">
        <w:rPr>
          <w:rFonts w:asciiTheme="minorHAnsi" w:hAnsiTheme="minorHAnsi"/>
          <w:color w:val="000000" w:themeColor="text1"/>
          <w:sz w:val="24"/>
          <w:szCs w:val="24"/>
          <w:lang w:val="en-US"/>
        </w:rPr>
        <w:t>Gülsoy</w:t>
      </w:r>
      <w:r w:rsidRPr="00DC5DC1">
        <w:rPr>
          <w:rFonts w:asciiTheme="minorHAnsi" w:hAnsiTheme="minorHAnsi"/>
          <w:color w:val="000000" w:themeColor="text1"/>
          <w:sz w:val="24"/>
          <w:szCs w:val="24"/>
          <w:lang w:val="en-US"/>
        </w:rPr>
        <w:t xml:space="preserve">, </w:t>
      </w:r>
      <w:r w:rsidR="00DC5DC1" w:rsidRPr="00DC5DC1">
        <w:rPr>
          <w:rFonts w:asciiTheme="minorHAnsi" w:hAnsiTheme="minorHAnsi"/>
          <w:color w:val="000000" w:themeColor="text1"/>
          <w:sz w:val="24"/>
          <w:szCs w:val="24"/>
          <w:lang w:val="en-US"/>
        </w:rPr>
        <w:t xml:space="preserve">Hampton By </w:t>
      </w:r>
      <w:proofErr w:type="gramStart"/>
      <w:r w:rsidR="00DC5DC1" w:rsidRPr="00DC5DC1">
        <w:rPr>
          <w:rFonts w:asciiTheme="minorHAnsi" w:hAnsiTheme="minorHAnsi"/>
          <w:color w:val="000000" w:themeColor="text1"/>
          <w:sz w:val="24"/>
          <w:szCs w:val="24"/>
          <w:lang w:val="en-US"/>
        </w:rPr>
        <w:t>Hilton,</w:t>
      </w:r>
      <w:r w:rsidRPr="00DC5DC1">
        <w:rPr>
          <w:rFonts w:asciiTheme="minorHAnsi" w:hAnsiTheme="minorHAnsi"/>
          <w:color w:val="000000" w:themeColor="text1"/>
          <w:sz w:val="24"/>
          <w:szCs w:val="24"/>
          <w:lang w:val="en-US"/>
        </w:rPr>
        <w:t>Taksim</w:t>
      </w:r>
      <w:proofErr w:type="gramEnd"/>
      <w:r w:rsidRPr="00DC5DC1">
        <w:rPr>
          <w:rFonts w:asciiTheme="minorHAnsi" w:hAnsiTheme="minorHAnsi"/>
          <w:color w:val="000000" w:themeColor="text1"/>
          <w:sz w:val="24"/>
          <w:szCs w:val="24"/>
          <w:lang w:val="en-US"/>
        </w:rPr>
        <w:t xml:space="preserve"> </w:t>
      </w:r>
      <w:r w:rsidR="00523C2D" w:rsidRPr="00DC5DC1">
        <w:rPr>
          <w:rFonts w:asciiTheme="minorHAnsi" w:hAnsiTheme="minorHAnsi"/>
          <w:color w:val="000000" w:themeColor="text1"/>
          <w:sz w:val="24"/>
          <w:szCs w:val="24"/>
          <w:lang w:val="en-US"/>
        </w:rPr>
        <w:t xml:space="preserve">Express </w:t>
      </w:r>
      <w:r w:rsidRPr="00DC5DC1">
        <w:rPr>
          <w:rFonts w:asciiTheme="minorHAnsi" w:hAnsiTheme="minorHAnsi"/>
          <w:color w:val="000000" w:themeColor="text1"/>
          <w:sz w:val="24"/>
          <w:szCs w:val="24"/>
          <w:lang w:val="en-US"/>
        </w:rPr>
        <w:t>o similares</w:t>
      </w:r>
    </w:p>
    <w:p w14:paraId="683E7801" w14:textId="7BA21C8E" w:rsidR="00D83BC3" w:rsidRPr="002636AD" w:rsidRDefault="00D83BC3" w:rsidP="00D83BC3">
      <w:pPr>
        <w:rPr>
          <w:rFonts w:asciiTheme="minorHAnsi" w:hAnsiTheme="minorHAnsi"/>
          <w:color w:val="000000" w:themeColor="text1"/>
          <w:sz w:val="24"/>
          <w:szCs w:val="24"/>
          <w:lang w:val="pt-PT"/>
        </w:rPr>
      </w:pPr>
      <w:r w:rsidRPr="002636AD">
        <w:rPr>
          <w:rFonts w:asciiTheme="minorHAnsi" w:hAnsiTheme="minorHAnsi"/>
          <w:b/>
          <w:color w:val="000000" w:themeColor="text1"/>
          <w:sz w:val="24"/>
          <w:szCs w:val="24"/>
          <w:lang w:val="pt-PT"/>
        </w:rPr>
        <w:t>Capadocia Primera</w:t>
      </w:r>
      <w:r w:rsidRPr="002636AD">
        <w:rPr>
          <w:rFonts w:asciiTheme="minorHAnsi" w:hAnsiTheme="minorHAnsi"/>
          <w:b/>
          <w:color w:val="000000" w:themeColor="text1"/>
          <w:sz w:val="24"/>
          <w:szCs w:val="24"/>
          <w:lang w:val="pt-PT"/>
        </w:rPr>
        <w:tab/>
      </w:r>
      <w:r w:rsidRPr="002636AD">
        <w:rPr>
          <w:rFonts w:asciiTheme="minorHAnsi" w:hAnsiTheme="minorHAnsi"/>
          <w:color w:val="000000" w:themeColor="text1"/>
          <w:sz w:val="24"/>
          <w:szCs w:val="24"/>
          <w:lang w:val="pt-PT"/>
        </w:rPr>
        <w:t xml:space="preserve">             : </w:t>
      </w:r>
      <w:r w:rsidR="00523C2D" w:rsidRPr="002636AD">
        <w:rPr>
          <w:rFonts w:asciiTheme="minorHAnsi" w:hAnsiTheme="minorHAnsi"/>
          <w:color w:val="000000" w:themeColor="text1"/>
          <w:sz w:val="24"/>
          <w:szCs w:val="24"/>
          <w:lang w:val="pt-PT"/>
        </w:rPr>
        <w:t>Avrasya</w:t>
      </w:r>
      <w:r w:rsidRPr="002636AD">
        <w:rPr>
          <w:rFonts w:asciiTheme="minorHAnsi" w:hAnsiTheme="minorHAnsi"/>
          <w:color w:val="000000" w:themeColor="text1"/>
          <w:sz w:val="24"/>
          <w:szCs w:val="24"/>
          <w:lang w:val="pt-PT"/>
        </w:rPr>
        <w:t>, Monark o similares</w:t>
      </w:r>
    </w:p>
    <w:p w14:paraId="3F8EA803" w14:textId="77777777" w:rsidR="00D83BC3" w:rsidRPr="00D83BC3" w:rsidRDefault="00D83BC3" w:rsidP="00D83BC3">
      <w:pPr>
        <w:rPr>
          <w:rFonts w:asciiTheme="minorHAnsi" w:hAnsiTheme="minorHAnsi" w:cstheme="minorHAnsi"/>
          <w:color w:val="000000" w:themeColor="text1"/>
          <w:sz w:val="24"/>
          <w:szCs w:val="24"/>
          <w:lang w:val="en-US"/>
        </w:rPr>
      </w:pPr>
      <w:r w:rsidRPr="00D83BC3">
        <w:rPr>
          <w:rFonts w:asciiTheme="minorHAnsi" w:hAnsiTheme="minorHAnsi" w:cstheme="minorHAnsi"/>
          <w:b/>
          <w:color w:val="000000" w:themeColor="text1"/>
          <w:sz w:val="24"/>
          <w:szCs w:val="24"/>
          <w:lang w:val="en-US"/>
        </w:rPr>
        <w:t>Pamukkale Primera</w:t>
      </w:r>
      <w:r w:rsidRPr="00D83BC3">
        <w:rPr>
          <w:rFonts w:asciiTheme="minorHAnsi" w:hAnsiTheme="minorHAnsi" w:cstheme="minorHAnsi"/>
          <w:b/>
          <w:color w:val="000000" w:themeColor="text1"/>
          <w:sz w:val="24"/>
          <w:szCs w:val="24"/>
          <w:lang w:val="en-US"/>
        </w:rPr>
        <w:tab/>
      </w:r>
      <w:r w:rsidRPr="00D83BC3">
        <w:rPr>
          <w:rFonts w:asciiTheme="minorHAnsi" w:hAnsiTheme="minorHAnsi" w:cstheme="minorHAnsi"/>
          <w:color w:val="000000" w:themeColor="text1"/>
          <w:sz w:val="24"/>
          <w:szCs w:val="24"/>
          <w:lang w:val="en-US"/>
        </w:rPr>
        <w:tab/>
        <w:t xml:space="preserve">: Richmond Thermal, Hierapark Thermal </w:t>
      </w:r>
      <w:r w:rsidRPr="00D83BC3">
        <w:rPr>
          <w:rFonts w:asciiTheme="minorHAnsi" w:hAnsiTheme="minorHAnsi"/>
          <w:color w:val="000000" w:themeColor="text1"/>
          <w:sz w:val="24"/>
          <w:szCs w:val="24"/>
          <w:lang w:val="en-US"/>
        </w:rPr>
        <w:t>o similares</w:t>
      </w:r>
    </w:p>
    <w:p w14:paraId="4B5FC51C" w14:textId="2D3F4AEF" w:rsidR="00523C2D" w:rsidRPr="004A6873" w:rsidRDefault="00523C2D" w:rsidP="00523C2D">
      <w:pPr>
        <w:jc w:val="both"/>
        <w:rPr>
          <w:rFonts w:asciiTheme="minorHAnsi" w:hAnsiTheme="minorHAnsi" w:cstheme="minorHAnsi"/>
          <w:bCs/>
          <w:color w:val="000000" w:themeColor="text1"/>
          <w:sz w:val="24"/>
          <w:szCs w:val="24"/>
          <w:lang w:val="tr-TR"/>
        </w:rPr>
      </w:pPr>
      <w:r w:rsidRPr="004A6873">
        <w:rPr>
          <w:rFonts w:asciiTheme="minorHAnsi" w:hAnsiTheme="minorHAnsi" w:cstheme="minorHAnsi"/>
          <w:b/>
          <w:color w:val="000000" w:themeColor="text1"/>
          <w:sz w:val="24"/>
          <w:szCs w:val="24"/>
          <w:lang w:val="tr-TR"/>
        </w:rPr>
        <w:t>Dubai Primera</w:t>
      </w:r>
      <w:r w:rsidRPr="004A6873">
        <w:rPr>
          <w:rFonts w:asciiTheme="minorHAnsi" w:hAnsiTheme="minorHAnsi" w:cstheme="minorHAnsi"/>
          <w:b/>
          <w:color w:val="000000" w:themeColor="text1"/>
          <w:sz w:val="24"/>
          <w:szCs w:val="24"/>
          <w:lang w:val="tr-TR"/>
        </w:rPr>
        <w:tab/>
      </w:r>
      <w:r w:rsidRPr="004A6873">
        <w:rPr>
          <w:rFonts w:asciiTheme="minorHAnsi" w:hAnsiTheme="minorHAnsi" w:cstheme="minorHAnsi"/>
          <w:color w:val="000000" w:themeColor="text1"/>
          <w:sz w:val="24"/>
          <w:szCs w:val="24"/>
          <w:lang w:val="tr-TR"/>
        </w:rPr>
        <w:tab/>
        <w:t xml:space="preserve">: </w:t>
      </w:r>
      <w:r w:rsidRPr="004A6873">
        <w:rPr>
          <w:rFonts w:asciiTheme="minorHAnsi" w:hAnsiTheme="minorHAnsi" w:cstheme="minorHAnsi"/>
          <w:bCs/>
          <w:color w:val="000000" w:themeColor="text1"/>
          <w:sz w:val="24"/>
          <w:szCs w:val="24"/>
          <w:lang w:val="tr-TR"/>
        </w:rPr>
        <w:t>City Max Hotel Bur</w:t>
      </w:r>
      <w:r w:rsidR="00DC5DC1">
        <w:rPr>
          <w:rFonts w:asciiTheme="minorHAnsi" w:hAnsiTheme="minorHAnsi" w:cstheme="minorHAnsi"/>
          <w:bCs/>
          <w:color w:val="000000" w:themeColor="text1"/>
          <w:sz w:val="24"/>
          <w:szCs w:val="24"/>
          <w:lang w:val="tr-TR"/>
        </w:rPr>
        <w:t>j</w:t>
      </w:r>
      <w:r w:rsidRPr="004A6873">
        <w:rPr>
          <w:rFonts w:asciiTheme="minorHAnsi" w:hAnsiTheme="minorHAnsi" w:cstheme="minorHAnsi"/>
          <w:bCs/>
          <w:color w:val="000000" w:themeColor="text1"/>
          <w:sz w:val="24"/>
          <w:szCs w:val="24"/>
          <w:lang w:val="tr-TR"/>
        </w:rPr>
        <w:t xml:space="preserve"> Dubai, Hampton By Hilton Dubai</w:t>
      </w:r>
    </w:p>
    <w:p w14:paraId="3419A6E7" w14:textId="77777777" w:rsidR="00523C2D" w:rsidRPr="00523C2D" w:rsidRDefault="00523C2D" w:rsidP="00523C2D">
      <w:pPr>
        <w:jc w:val="both"/>
        <w:rPr>
          <w:rFonts w:asciiTheme="minorHAnsi" w:hAnsiTheme="minorHAnsi" w:cstheme="minorHAnsi"/>
          <w:bCs/>
          <w:color w:val="000000" w:themeColor="text1"/>
          <w:sz w:val="24"/>
          <w:szCs w:val="24"/>
          <w:lang w:val="en-US"/>
        </w:rPr>
      </w:pPr>
      <w:r w:rsidRPr="004A6873">
        <w:rPr>
          <w:rFonts w:asciiTheme="minorHAnsi" w:hAnsiTheme="minorHAnsi" w:cstheme="minorHAnsi"/>
          <w:b/>
          <w:color w:val="000000" w:themeColor="text1"/>
          <w:sz w:val="24"/>
          <w:szCs w:val="24"/>
          <w:lang w:val="en-US"/>
        </w:rPr>
        <w:t>Dubai Primera S</w:t>
      </w:r>
      <w:r w:rsidRPr="004A6873">
        <w:rPr>
          <w:rFonts w:asciiTheme="minorHAnsi" w:hAnsiTheme="minorHAnsi" w:cstheme="minorHAnsi"/>
          <w:b/>
          <w:color w:val="000000" w:themeColor="text1"/>
          <w:sz w:val="24"/>
          <w:szCs w:val="24"/>
          <w:lang w:val="en-US"/>
        </w:rPr>
        <w:tab/>
      </w:r>
      <w:r w:rsidRPr="004A6873">
        <w:rPr>
          <w:rFonts w:asciiTheme="minorHAnsi" w:hAnsiTheme="minorHAnsi" w:cstheme="minorHAnsi"/>
          <w:b/>
          <w:color w:val="000000" w:themeColor="text1"/>
          <w:sz w:val="24"/>
          <w:szCs w:val="24"/>
          <w:lang w:val="en-US"/>
        </w:rPr>
        <w:tab/>
        <w:t xml:space="preserve">: </w:t>
      </w:r>
      <w:r w:rsidRPr="00523C2D">
        <w:rPr>
          <w:rFonts w:asciiTheme="minorHAnsi" w:hAnsiTheme="minorHAnsi" w:cstheme="minorHAnsi"/>
          <w:bCs/>
          <w:color w:val="000000" w:themeColor="text1"/>
          <w:sz w:val="24"/>
          <w:szCs w:val="24"/>
          <w:lang w:val="en-US"/>
        </w:rPr>
        <w:t xml:space="preserve">MD Hotel </w:t>
      </w:r>
      <w:proofErr w:type="gramStart"/>
      <w:r w:rsidRPr="00523C2D">
        <w:rPr>
          <w:rFonts w:asciiTheme="minorHAnsi" w:hAnsiTheme="minorHAnsi" w:cstheme="minorHAnsi"/>
          <w:bCs/>
          <w:color w:val="000000" w:themeColor="text1"/>
          <w:sz w:val="24"/>
          <w:szCs w:val="24"/>
          <w:lang w:val="en-US"/>
        </w:rPr>
        <w:t>By</w:t>
      </w:r>
      <w:proofErr w:type="gramEnd"/>
      <w:r w:rsidRPr="00523C2D">
        <w:rPr>
          <w:rFonts w:asciiTheme="minorHAnsi" w:hAnsiTheme="minorHAnsi" w:cstheme="minorHAnsi"/>
          <w:bCs/>
          <w:color w:val="000000" w:themeColor="text1"/>
          <w:sz w:val="24"/>
          <w:szCs w:val="24"/>
          <w:lang w:val="en-US"/>
        </w:rPr>
        <w:t xml:space="preserve"> Gewan, Golden Tulip Media Hotel, Signature 1 Hotel o similar</w:t>
      </w:r>
    </w:p>
    <w:p w14:paraId="5724BCB1" w14:textId="77777777" w:rsidR="00523C2D" w:rsidRPr="002636AD" w:rsidRDefault="00523C2D" w:rsidP="00523C2D">
      <w:pPr>
        <w:rPr>
          <w:rFonts w:asciiTheme="minorHAnsi" w:hAnsiTheme="minorHAnsi" w:cstheme="minorHAnsi"/>
          <w:b/>
          <w:color w:val="000000" w:themeColor="text1"/>
          <w:sz w:val="24"/>
          <w:szCs w:val="24"/>
          <w:lang w:val="en-US"/>
        </w:rPr>
      </w:pPr>
      <w:r w:rsidRPr="002636AD">
        <w:rPr>
          <w:rFonts w:asciiTheme="minorHAnsi" w:hAnsiTheme="minorHAnsi" w:cstheme="minorHAnsi"/>
          <w:b/>
          <w:color w:val="000000" w:themeColor="text1"/>
          <w:sz w:val="24"/>
          <w:szCs w:val="24"/>
          <w:lang w:val="en-US"/>
        </w:rPr>
        <w:t>Dubai Lujo</w:t>
      </w:r>
      <w:r w:rsidRPr="002636AD">
        <w:rPr>
          <w:rFonts w:asciiTheme="minorHAnsi" w:hAnsiTheme="minorHAnsi" w:cstheme="minorHAnsi"/>
          <w:b/>
          <w:color w:val="000000" w:themeColor="text1"/>
          <w:sz w:val="24"/>
          <w:szCs w:val="24"/>
          <w:lang w:val="en-US"/>
        </w:rPr>
        <w:tab/>
      </w:r>
      <w:r w:rsidRPr="002636AD">
        <w:rPr>
          <w:rFonts w:asciiTheme="minorHAnsi" w:hAnsiTheme="minorHAnsi" w:cstheme="minorHAnsi"/>
          <w:b/>
          <w:color w:val="000000" w:themeColor="text1"/>
          <w:sz w:val="24"/>
          <w:szCs w:val="24"/>
          <w:lang w:val="en-US"/>
        </w:rPr>
        <w:tab/>
      </w:r>
      <w:r w:rsidRPr="002636AD">
        <w:rPr>
          <w:rFonts w:asciiTheme="minorHAnsi" w:hAnsiTheme="minorHAnsi" w:cstheme="minorHAnsi"/>
          <w:b/>
          <w:color w:val="000000" w:themeColor="text1"/>
          <w:sz w:val="24"/>
          <w:szCs w:val="24"/>
          <w:lang w:val="en-US"/>
        </w:rPr>
        <w:tab/>
      </w:r>
      <w:r w:rsidRPr="002636AD">
        <w:rPr>
          <w:rFonts w:asciiTheme="minorHAnsi" w:hAnsiTheme="minorHAnsi" w:cstheme="minorHAnsi"/>
          <w:color w:val="000000" w:themeColor="text1"/>
          <w:sz w:val="24"/>
          <w:szCs w:val="24"/>
          <w:lang w:val="en-US"/>
        </w:rPr>
        <w:t xml:space="preserve">: Media Rotana, Elite Byblos </w:t>
      </w:r>
      <w:proofErr w:type="gramStart"/>
      <w:r w:rsidRPr="002636AD">
        <w:rPr>
          <w:rFonts w:asciiTheme="minorHAnsi" w:hAnsiTheme="minorHAnsi" w:cstheme="minorHAnsi"/>
          <w:color w:val="000000" w:themeColor="text1"/>
          <w:sz w:val="24"/>
          <w:szCs w:val="24"/>
          <w:lang w:val="en-US"/>
        </w:rPr>
        <w:t>o similares</w:t>
      </w:r>
      <w:proofErr w:type="gramEnd"/>
      <w:r w:rsidRPr="002636AD">
        <w:rPr>
          <w:rFonts w:asciiTheme="minorHAnsi" w:hAnsiTheme="minorHAnsi" w:cstheme="minorHAnsi"/>
          <w:b/>
          <w:color w:val="000000" w:themeColor="text1"/>
          <w:sz w:val="24"/>
          <w:szCs w:val="24"/>
          <w:lang w:val="en-US"/>
        </w:rPr>
        <w:t xml:space="preserve"> </w:t>
      </w:r>
    </w:p>
    <w:p w14:paraId="46D9C9D0" w14:textId="5E589691" w:rsidR="005222F0" w:rsidRPr="002636AD" w:rsidRDefault="0058323C" w:rsidP="00C455F2">
      <w:pPr>
        <w:jc w:val="both"/>
        <w:rPr>
          <w:rFonts w:asciiTheme="minorHAnsi" w:hAnsiTheme="minorHAnsi" w:cstheme="minorHAnsi"/>
          <w:color w:val="000000" w:themeColor="text1"/>
          <w:sz w:val="24"/>
          <w:szCs w:val="24"/>
          <w:lang w:val="en-US"/>
        </w:rPr>
      </w:pPr>
      <w:r w:rsidRPr="002636AD">
        <w:rPr>
          <w:rFonts w:asciiTheme="minorHAnsi" w:hAnsiTheme="minorHAnsi"/>
          <w:b/>
          <w:color w:val="000000" w:themeColor="text1"/>
          <w:sz w:val="24"/>
          <w:szCs w:val="24"/>
          <w:lang w:val="en-US"/>
        </w:rPr>
        <w:t>Hoteles de Cueva</w:t>
      </w:r>
      <w:r w:rsidRPr="002636AD">
        <w:rPr>
          <w:rFonts w:asciiTheme="minorHAnsi" w:hAnsiTheme="minorHAnsi"/>
          <w:color w:val="000000" w:themeColor="text1"/>
          <w:sz w:val="24"/>
          <w:szCs w:val="24"/>
          <w:lang w:val="en-US"/>
        </w:rPr>
        <w:tab/>
      </w:r>
      <w:r w:rsidRPr="002636AD">
        <w:rPr>
          <w:rFonts w:asciiTheme="minorHAnsi" w:hAnsiTheme="minorHAnsi"/>
          <w:color w:val="000000" w:themeColor="text1"/>
          <w:sz w:val="24"/>
          <w:szCs w:val="24"/>
          <w:lang w:val="en-US"/>
        </w:rPr>
        <w:tab/>
        <w:t xml:space="preserve">: Hanedan Cave Suits, Sunak, </w:t>
      </w:r>
      <w:r w:rsidR="00636C1B" w:rsidRPr="002636AD">
        <w:rPr>
          <w:rFonts w:asciiTheme="minorHAnsi" w:hAnsiTheme="minorHAnsi"/>
          <w:color w:val="000000" w:themeColor="text1"/>
          <w:sz w:val="24"/>
          <w:szCs w:val="24"/>
          <w:lang w:val="en-US"/>
        </w:rPr>
        <w:t xml:space="preserve">Yunak </w:t>
      </w:r>
      <w:proofErr w:type="gramStart"/>
      <w:r w:rsidR="00636C1B" w:rsidRPr="002636AD">
        <w:rPr>
          <w:rFonts w:asciiTheme="minorHAnsi" w:hAnsiTheme="minorHAnsi"/>
          <w:color w:val="000000" w:themeColor="text1"/>
          <w:sz w:val="24"/>
          <w:szCs w:val="24"/>
          <w:lang w:val="en-US"/>
        </w:rPr>
        <w:t xml:space="preserve">Evleri </w:t>
      </w:r>
      <w:r w:rsidRPr="002636AD">
        <w:rPr>
          <w:rFonts w:asciiTheme="minorHAnsi" w:hAnsiTheme="minorHAnsi"/>
          <w:color w:val="000000" w:themeColor="text1"/>
          <w:sz w:val="24"/>
          <w:szCs w:val="24"/>
          <w:lang w:val="en-US"/>
        </w:rPr>
        <w:t>,</w:t>
      </w:r>
      <w:proofErr w:type="gramEnd"/>
      <w:r w:rsidRPr="002636AD">
        <w:rPr>
          <w:rFonts w:asciiTheme="minorHAnsi" w:hAnsiTheme="minorHAnsi"/>
          <w:color w:val="000000" w:themeColor="text1"/>
          <w:sz w:val="24"/>
          <w:szCs w:val="24"/>
          <w:lang w:val="en-US"/>
        </w:rPr>
        <w:t xml:space="preserve"> Dere Suits o similares</w:t>
      </w:r>
    </w:p>
    <w:p w14:paraId="2C20199D" w14:textId="77777777" w:rsidR="004A6C45" w:rsidRPr="002636AD" w:rsidRDefault="004A6C45" w:rsidP="00C455F2">
      <w:pPr>
        <w:jc w:val="both"/>
        <w:rPr>
          <w:rFonts w:asciiTheme="minorHAnsi" w:hAnsiTheme="minorHAnsi" w:cstheme="minorHAnsi"/>
          <w:color w:val="000000" w:themeColor="text1"/>
          <w:sz w:val="24"/>
          <w:szCs w:val="24"/>
          <w:lang w:val="en-US"/>
        </w:rPr>
      </w:pPr>
    </w:p>
    <w:sectPr w:rsidR="004A6C45" w:rsidRPr="002636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B444A"/>
    <w:multiLevelType w:val="hybridMultilevel"/>
    <w:tmpl w:val="1148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A051FD"/>
    <w:multiLevelType w:val="hybridMultilevel"/>
    <w:tmpl w:val="BF50F154"/>
    <w:lvl w:ilvl="0" w:tplc="04090001">
      <w:start w:val="10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964B27"/>
    <w:multiLevelType w:val="hybridMultilevel"/>
    <w:tmpl w:val="F416AEDE"/>
    <w:lvl w:ilvl="0" w:tplc="F35CD682">
      <w:numFmt w:val="bullet"/>
      <w:lvlText w:val=""/>
      <w:lvlJc w:val="left"/>
      <w:pPr>
        <w:ind w:left="1068" w:hanging="360"/>
      </w:pPr>
      <w:rPr>
        <w:rFonts w:ascii="Symbol" w:eastAsiaTheme="minorHAnsi" w:hAnsi="Symbol" w:cstheme="minorBidi"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3" w15:restartNumberingAfterBreak="0">
    <w:nsid w:val="6FFA077A"/>
    <w:multiLevelType w:val="hybridMultilevel"/>
    <w:tmpl w:val="27983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81268192">
    <w:abstractNumId w:val="2"/>
  </w:num>
  <w:num w:numId="2" w16cid:durableId="1140422498">
    <w:abstractNumId w:val="0"/>
  </w:num>
  <w:num w:numId="3" w16cid:durableId="204220017">
    <w:abstractNumId w:val="3"/>
  </w:num>
  <w:num w:numId="4" w16cid:durableId="1912278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2F0"/>
    <w:rsid w:val="00056849"/>
    <w:rsid w:val="000843AA"/>
    <w:rsid w:val="000D4112"/>
    <w:rsid w:val="000D71CC"/>
    <w:rsid w:val="001362DA"/>
    <w:rsid w:val="001823F6"/>
    <w:rsid w:val="00183C1D"/>
    <w:rsid w:val="00187E77"/>
    <w:rsid w:val="00207530"/>
    <w:rsid w:val="002636AD"/>
    <w:rsid w:val="002642E3"/>
    <w:rsid w:val="002B595F"/>
    <w:rsid w:val="002D7B42"/>
    <w:rsid w:val="00317A51"/>
    <w:rsid w:val="00344B32"/>
    <w:rsid w:val="00344BF0"/>
    <w:rsid w:val="00380FAD"/>
    <w:rsid w:val="003C22D3"/>
    <w:rsid w:val="003D21AD"/>
    <w:rsid w:val="0042188C"/>
    <w:rsid w:val="00427272"/>
    <w:rsid w:val="004411A4"/>
    <w:rsid w:val="004737CF"/>
    <w:rsid w:val="004A6C45"/>
    <w:rsid w:val="005222F0"/>
    <w:rsid w:val="00523C2D"/>
    <w:rsid w:val="0055734D"/>
    <w:rsid w:val="00580FBC"/>
    <w:rsid w:val="00581570"/>
    <w:rsid w:val="0058323C"/>
    <w:rsid w:val="005A0005"/>
    <w:rsid w:val="005B3709"/>
    <w:rsid w:val="005D06A9"/>
    <w:rsid w:val="0062494E"/>
    <w:rsid w:val="00636C1B"/>
    <w:rsid w:val="00644C27"/>
    <w:rsid w:val="006505BB"/>
    <w:rsid w:val="00655547"/>
    <w:rsid w:val="006931A1"/>
    <w:rsid w:val="006C2219"/>
    <w:rsid w:val="006E0748"/>
    <w:rsid w:val="00735A74"/>
    <w:rsid w:val="00792129"/>
    <w:rsid w:val="007A5C0D"/>
    <w:rsid w:val="007A7E3A"/>
    <w:rsid w:val="00811C7D"/>
    <w:rsid w:val="00890200"/>
    <w:rsid w:val="008B69DC"/>
    <w:rsid w:val="00900AC8"/>
    <w:rsid w:val="00920F7B"/>
    <w:rsid w:val="009B2413"/>
    <w:rsid w:val="009E513B"/>
    <w:rsid w:val="009F34DA"/>
    <w:rsid w:val="00A32D04"/>
    <w:rsid w:val="00A7193B"/>
    <w:rsid w:val="00AB76EE"/>
    <w:rsid w:val="00AC3B27"/>
    <w:rsid w:val="00AD6317"/>
    <w:rsid w:val="00AE4558"/>
    <w:rsid w:val="00B5197B"/>
    <w:rsid w:val="00B91140"/>
    <w:rsid w:val="00C455F2"/>
    <w:rsid w:val="00CB5EE9"/>
    <w:rsid w:val="00CB621A"/>
    <w:rsid w:val="00D1287C"/>
    <w:rsid w:val="00D128F2"/>
    <w:rsid w:val="00D30FD5"/>
    <w:rsid w:val="00D767C8"/>
    <w:rsid w:val="00D83BC3"/>
    <w:rsid w:val="00D84B3E"/>
    <w:rsid w:val="00D95EEE"/>
    <w:rsid w:val="00DC5DC1"/>
    <w:rsid w:val="00DE3694"/>
    <w:rsid w:val="00F1049D"/>
    <w:rsid w:val="00F937E6"/>
    <w:rsid w:val="00FF5AF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59BA8C"/>
  <w15:docId w15:val="{7D4A9239-4244-594F-8D7C-C0347F5F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2F0"/>
    <w:pPr>
      <w:suppressAutoHyphens/>
      <w:spacing w:after="0" w:line="240" w:lineRule="auto"/>
    </w:pPr>
    <w:rPr>
      <w:rFonts w:ascii="Times New Roman" w:eastAsia="Times New Roman" w:hAnsi="Times New Roman" w:cs="Times New Roman"/>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222F0"/>
    <w:pPr>
      <w:suppressAutoHyphens/>
      <w:spacing w:after="0" w:line="240" w:lineRule="auto"/>
    </w:pPr>
    <w:rPr>
      <w:rFonts w:ascii="Times New Roman" w:eastAsia="Times New Roman" w:hAnsi="Times New Roman" w:cs="Times New Roman"/>
      <w:sz w:val="20"/>
      <w:szCs w:val="20"/>
      <w:lang w:val="es-ES_tradnl" w:eastAsia="ar-SA"/>
    </w:rPr>
  </w:style>
  <w:style w:type="paragraph" w:styleId="Prrafodelista">
    <w:name w:val="List Paragraph"/>
    <w:basedOn w:val="Normal"/>
    <w:uiPriority w:val="34"/>
    <w:qFormat/>
    <w:rsid w:val="005222F0"/>
    <w:pPr>
      <w:suppressAutoHyphens w:val="0"/>
      <w:spacing w:after="160" w:line="252" w:lineRule="auto"/>
      <w:ind w:left="720"/>
      <w:contextualSpacing/>
    </w:pPr>
    <w:rPr>
      <w:rFonts w:asciiTheme="minorHAnsi" w:eastAsiaTheme="minorHAnsi" w:hAnsiTheme="minorHAnsi" w:cstheme="minorBidi"/>
      <w:sz w:val="22"/>
      <w:szCs w:val="22"/>
      <w:lang w:val="tr-TR" w:eastAsia="en-US"/>
    </w:rPr>
  </w:style>
  <w:style w:type="paragraph" w:customStyle="1" w:styleId="Default">
    <w:name w:val="Default"/>
    <w:rsid w:val="005222F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table" w:styleId="Tablaconcuadrcula">
    <w:name w:val="Table Grid"/>
    <w:basedOn w:val="Tablanormal"/>
    <w:uiPriority w:val="59"/>
    <w:rsid w:val="00522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75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1298</Words>
  <Characters>7140</Characters>
  <Application>Microsoft Office Word</Application>
  <DocSecurity>0</DocSecurity>
  <Lines>59</Lines>
  <Paragraphs>16</Paragraphs>
  <ScaleCrop>false</ScaleCrop>
  <HeadingPairs>
    <vt:vector size="4" baseType="variant">
      <vt:variant>
        <vt:lpstr>Título</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Coskun ALABAS</dc:creator>
  <cp:keywords/>
  <dc:description/>
  <cp:lastModifiedBy>Hugo Acosta</cp:lastModifiedBy>
  <cp:revision>9</cp:revision>
  <dcterms:created xsi:type="dcterms:W3CDTF">2024-12-19T00:43:00Z</dcterms:created>
  <dcterms:modified xsi:type="dcterms:W3CDTF">2025-02-01T12:57:00Z</dcterms:modified>
</cp:coreProperties>
</file>