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2498" w14:textId="77777777" w:rsidR="00E82AC6" w:rsidRDefault="00A30AFE">
      <w:pPr>
        <w:rPr>
          <w:b/>
          <w:sz w:val="24"/>
          <w:szCs w:val="24"/>
          <w:lang w:val="es-ES"/>
        </w:rPr>
      </w:pPr>
      <w:r>
        <w:rPr>
          <w:b/>
          <w:sz w:val="24"/>
          <w:szCs w:val="24"/>
          <w:lang w:val="es-ES"/>
        </w:rPr>
        <w:t xml:space="preserve">MARAVILLAS DE TURQUIA Y </w:t>
      </w:r>
      <w:r w:rsidR="00CF301D" w:rsidRPr="00C976D0">
        <w:rPr>
          <w:b/>
          <w:sz w:val="24"/>
          <w:szCs w:val="24"/>
          <w:lang w:val="es-ES"/>
        </w:rPr>
        <w:t>LAS ISLAS GRIEGAS EN FERRY</w:t>
      </w:r>
    </w:p>
    <w:p w14:paraId="2B089F1B" w14:textId="77777777" w:rsidR="00BE3733" w:rsidRPr="00C976D0" w:rsidRDefault="00BE3733">
      <w:pPr>
        <w:rPr>
          <w:b/>
          <w:sz w:val="24"/>
          <w:szCs w:val="24"/>
          <w:lang w:val="es-ES"/>
        </w:rPr>
      </w:pPr>
      <w:r>
        <w:rPr>
          <w:b/>
          <w:sz w:val="24"/>
          <w:szCs w:val="24"/>
          <w:lang w:val="es-ES"/>
        </w:rPr>
        <w:t>14 DIAS/15 NOCHES</w:t>
      </w:r>
    </w:p>
    <w:p w14:paraId="04CC9804" w14:textId="77777777" w:rsidR="000A7EE4" w:rsidRDefault="006C0EB2" w:rsidP="006C0EB2">
      <w:pPr>
        <w:pStyle w:val="Default"/>
        <w:jc w:val="both"/>
        <w:rPr>
          <w:rFonts w:asciiTheme="minorHAnsi" w:hAnsiTheme="minorHAnsi" w:cstheme="minorHAnsi"/>
          <w:b/>
          <w:bCs/>
          <w:iCs/>
          <w:color w:val="C00000"/>
          <w:lang w:val="es-ES"/>
        </w:rPr>
      </w:pPr>
      <w:r w:rsidRPr="00A060EF">
        <w:rPr>
          <w:rFonts w:asciiTheme="minorHAnsi" w:hAnsiTheme="minorHAnsi" w:cstheme="minorHAnsi"/>
          <w:b/>
          <w:bCs/>
          <w:iCs/>
          <w:color w:val="C00000"/>
          <w:lang w:val="es-ES"/>
        </w:rPr>
        <w:t xml:space="preserve">EL PROGRAMA COMIENZA EN TURQUIA LOS JUEVES </w:t>
      </w:r>
    </w:p>
    <w:p w14:paraId="37F096B0" w14:textId="77777777" w:rsidR="000A7EE4" w:rsidRDefault="000A7EE4" w:rsidP="006C0EB2">
      <w:pPr>
        <w:pStyle w:val="Default"/>
        <w:jc w:val="both"/>
        <w:rPr>
          <w:rFonts w:asciiTheme="minorHAnsi" w:hAnsiTheme="minorHAnsi" w:cstheme="minorHAnsi"/>
          <w:b/>
          <w:bCs/>
          <w:iCs/>
          <w:color w:val="C00000"/>
          <w:lang w:val="es-ES"/>
        </w:rPr>
      </w:pPr>
    </w:p>
    <w:p w14:paraId="23D1B17C" w14:textId="77777777" w:rsidR="006C0EB2" w:rsidRPr="000A7EE4" w:rsidRDefault="006C0EB2" w:rsidP="006C0EB2">
      <w:pPr>
        <w:pStyle w:val="Default"/>
        <w:jc w:val="both"/>
        <w:rPr>
          <w:rFonts w:asciiTheme="minorHAnsi" w:hAnsiTheme="minorHAnsi" w:cstheme="minorHAnsi"/>
          <w:b/>
          <w:bCs/>
          <w:i/>
          <w:iCs/>
          <w:color w:val="C00000"/>
          <w:sz w:val="20"/>
          <w:szCs w:val="20"/>
          <w:u w:val="single"/>
          <w:lang w:val="es-ES"/>
        </w:rPr>
      </w:pPr>
      <w:r w:rsidRPr="000A7EE4">
        <w:rPr>
          <w:rFonts w:asciiTheme="minorHAnsi" w:hAnsiTheme="minorHAnsi" w:cstheme="minorHAnsi"/>
          <w:b/>
          <w:bCs/>
          <w:i/>
          <w:iCs/>
          <w:color w:val="C00000"/>
          <w:sz w:val="20"/>
          <w:szCs w:val="20"/>
          <w:u w:val="single"/>
          <w:lang w:val="es-ES"/>
        </w:rPr>
        <w:t>EN LOS MESES JUNIO, JULIO AGOSTO</w:t>
      </w:r>
      <w:r w:rsidR="000A7EE4" w:rsidRPr="000A7EE4">
        <w:rPr>
          <w:rFonts w:asciiTheme="minorHAnsi" w:hAnsiTheme="minorHAnsi" w:cstheme="minorHAnsi"/>
          <w:b/>
          <w:bCs/>
          <w:i/>
          <w:iCs/>
          <w:color w:val="C00000"/>
          <w:sz w:val="20"/>
          <w:szCs w:val="20"/>
          <w:u w:val="single"/>
          <w:lang w:val="es-ES"/>
        </w:rPr>
        <w:t xml:space="preserve"> EL ITINERARIO SER</w:t>
      </w:r>
      <w:r w:rsidR="00705348">
        <w:rPr>
          <w:rFonts w:asciiTheme="minorHAnsi" w:hAnsiTheme="minorHAnsi" w:cstheme="minorHAnsi"/>
          <w:b/>
          <w:bCs/>
          <w:i/>
          <w:iCs/>
          <w:color w:val="C00000"/>
          <w:sz w:val="20"/>
          <w:szCs w:val="20"/>
          <w:u w:val="single"/>
          <w:lang w:val="es-ES"/>
        </w:rPr>
        <w:t>Á</w:t>
      </w:r>
      <w:r w:rsidR="000A7EE4" w:rsidRPr="000A7EE4">
        <w:rPr>
          <w:rFonts w:asciiTheme="minorHAnsi" w:hAnsiTheme="minorHAnsi" w:cstheme="minorHAnsi"/>
          <w:b/>
          <w:bCs/>
          <w:i/>
          <w:iCs/>
          <w:color w:val="C00000"/>
          <w:sz w:val="20"/>
          <w:szCs w:val="20"/>
          <w:u w:val="single"/>
          <w:lang w:val="es-ES"/>
        </w:rPr>
        <w:t xml:space="preserve"> COMO INDICADO ABAJO</w:t>
      </w:r>
    </w:p>
    <w:p w14:paraId="3E92A9D4" w14:textId="77777777" w:rsidR="006C0EB2" w:rsidRPr="000A7EE4" w:rsidRDefault="006C0EB2" w:rsidP="006C0EB2">
      <w:pPr>
        <w:pStyle w:val="Default"/>
        <w:jc w:val="both"/>
        <w:rPr>
          <w:rFonts w:asciiTheme="minorHAnsi" w:hAnsiTheme="minorHAnsi" w:cstheme="minorHAnsi"/>
          <w:b/>
          <w:bCs/>
          <w:i/>
          <w:iCs/>
          <w:color w:val="C00000"/>
          <w:sz w:val="20"/>
          <w:szCs w:val="20"/>
          <w:u w:val="single"/>
          <w:lang w:val="es-ES"/>
        </w:rPr>
      </w:pPr>
      <w:r w:rsidRPr="000A7EE4">
        <w:rPr>
          <w:rFonts w:asciiTheme="minorHAnsi" w:hAnsiTheme="minorHAnsi" w:cstheme="minorHAnsi"/>
          <w:b/>
          <w:bCs/>
          <w:i/>
          <w:iCs/>
          <w:color w:val="C00000"/>
          <w:sz w:val="20"/>
          <w:szCs w:val="20"/>
          <w:u w:val="single"/>
          <w:lang w:val="es-ES"/>
        </w:rPr>
        <w:t>EN LOS MESES DE MAY</w:t>
      </w:r>
      <w:r w:rsidR="00F10F63">
        <w:rPr>
          <w:rFonts w:asciiTheme="minorHAnsi" w:hAnsiTheme="minorHAnsi" w:cstheme="minorHAnsi"/>
          <w:b/>
          <w:bCs/>
          <w:i/>
          <w:iCs/>
          <w:color w:val="C00000"/>
          <w:sz w:val="20"/>
          <w:szCs w:val="20"/>
          <w:u w:val="single"/>
          <w:lang w:val="es-ES"/>
        </w:rPr>
        <w:t>O</w:t>
      </w:r>
      <w:r w:rsidR="00CF0CDA">
        <w:rPr>
          <w:rFonts w:asciiTheme="minorHAnsi" w:hAnsiTheme="minorHAnsi" w:cstheme="minorHAnsi"/>
          <w:b/>
          <w:bCs/>
          <w:i/>
          <w:iCs/>
          <w:color w:val="C00000"/>
          <w:sz w:val="20"/>
          <w:szCs w:val="20"/>
          <w:u w:val="single"/>
          <w:lang w:val="es-ES"/>
        </w:rPr>
        <w:t>,</w:t>
      </w:r>
      <w:r w:rsidRPr="000A7EE4">
        <w:rPr>
          <w:rFonts w:asciiTheme="minorHAnsi" w:hAnsiTheme="minorHAnsi" w:cstheme="minorHAnsi"/>
          <w:b/>
          <w:bCs/>
          <w:i/>
          <w:iCs/>
          <w:color w:val="C00000"/>
          <w:sz w:val="20"/>
          <w:szCs w:val="20"/>
          <w:u w:val="single"/>
          <w:lang w:val="es-ES"/>
        </w:rPr>
        <w:t xml:space="preserve"> SEPTIEMBRE</w:t>
      </w:r>
      <w:r w:rsidR="00CF0CDA">
        <w:rPr>
          <w:rFonts w:asciiTheme="minorHAnsi" w:hAnsiTheme="minorHAnsi" w:cstheme="minorHAnsi"/>
          <w:b/>
          <w:bCs/>
          <w:i/>
          <w:iCs/>
          <w:color w:val="C00000"/>
          <w:sz w:val="20"/>
          <w:szCs w:val="20"/>
          <w:u w:val="single"/>
          <w:lang w:val="es-ES"/>
        </w:rPr>
        <w:t xml:space="preserve"> Y</w:t>
      </w:r>
      <w:r w:rsidRPr="000A7EE4">
        <w:rPr>
          <w:rFonts w:asciiTheme="minorHAnsi" w:hAnsiTheme="minorHAnsi" w:cstheme="minorHAnsi"/>
          <w:b/>
          <w:bCs/>
          <w:i/>
          <w:iCs/>
          <w:color w:val="C00000"/>
          <w:sz w:val="20"/>
          <w:szCs w:val="20"/>
          <w:u w:val="single"/>
          <w:lang w:val="es-ES"/>
        </w:rPr>
        <w:t xml:space="preserve"> OCTUBRE LAS SALIDAS DE LOS FERRYS DESDE SAMOS A MYKONOS SER</w:t>
      </w:r>
      <w:r w:rsidR="00F10F63">
        <w:rPr>
          <w:rFonts w:asciiTheme="minorHAnsi" w:hAnsiTheme="minorHAnsi" w:cstheme="minorHAnsi"/>
          <w:b/>
          <w:bCs/>
          <w:i/>
          <w:iCs/>
          <w:color w:val="C00000"/>
          <w:sz w:val="20"/>
          <w:szCs w:val="20"/>
          <w:u w:val="single"/>
          <w:lang w:val="es-ES"/>
        </w:rPr>
        <w:t>Á</w:t>
      </w:r>
      <w:r w:rsidRPr="000A7EE4">
        <w:rPr>
          <w:rFonts w:asciiTheme="minorHAnsi" w:hAnsiTheme="minorHAnsi" w:cstheme="minorHAnsi"/>
          <w:b/>
          <w:bCs/>
          <w:i/>
          <w:iCs/>
          <w:color w:val="C00000"/>
          <w:sz w:val="20"/>
          <w:szCs w:val="20"/>
          <w:u w:val="single"/>
          <w:lang w:val="es-ES"/>
        </w:rPr>
        <w:t>N LOS DOMINGOS POR LO TANTO HABRA 2 NOCHES DE ALOJAMIENTO EXTRA EN KUSADASI. ¡¡¡VER EL SUPLEMENTO DEBAJO DE LOS PRECIOS!!</w:t>
      </w:r>
    </w:p>
    <w:p w14:paraId="1B8A044F" w14:textId="77777777" w:rsidR="007F44B5" w:rsidRPr="007F44B5" w:rsidRDefault="007F44B5" w:rsidP="00C976D0">
      <w:pPr>
        <w:pStyle w:val="Default"/>
        <w:jc w:val="both"/>
        <w:rPr>
          <w:rFonts w:asciiTheme="minorHAnsi" w:hAnsiTheme="minorHAnsi" w:cstheme="minorHAnsi"/>
          <w:b/>
          <w:bCs/>
          <w:i/>
          <w:iCs/>
          <w:color w:val="C00000"/>
          <w:u w:val="single"/>
          <w:lang w:val="es-ES"/>
        </w:rPr>
      </w:pPr>
    </w:p>
    <w:p w14:paraId="18D3F975" w14:textId="77777777" w:rsidR="00A060EF" w:rsidRDefault="00A060EF" w:rsidP="00CF301D">
      <w:pPr>
        <w:pStyle w:val="Default"/>
        <w:rPr>
          <w:b/>
          <w:color w:val="auto"/>
          <w:lang w:val="es-ES"/>
        </w:rPr>
      </w:pPr>
    </w:p>
    <w:p w14:paraId="1715BE2B" w14:textId="77777777" w:rsidR="00E600D5" w:rsidRPr="003C69A4" w:rsidRDefault="00E600D5" w:rsidP="00E600D5">
      <w:pPr>
        <w:jc w:val="both"/>
        <w:rPr>
          <w:rFonts w:eastAsia="Calibri"/>
          <w:b/>
          <w:color w:val="000000" w:themeColor="text1"/>
          <w:sz w:val="24"/>
          <w:szCs w:val="24"/>
          <w:lang w:val="tr-TR"/>
        </w:rPr>
      </w:pPr>
      <w:r w:rsidRPr="003C69A4">
        <w:rPr>
          <w:rFonts w:eastAsia="Calibri"/>
          <w:b/>
          <w:color w:val="000000" w:themeColor="text1"/>
          <w:sz w:val="24"/>
          <w:szCs w:val="24"/>
          <w:lang w:val="tr-TR"/>
        </w:rPr>
        <w:t>DIA 1</w:t>
      </w:r>
      <w:r w:rsidRPr="003C69A4">
        <w:rPr>
          <w:rFonts w:eastAsia="Calibri"/>
          <w:b/>
          <w:color w:val="000000" w:themeColor="text1"/>
          <w:sz w:val="24"/>
          <w:szCs w:val="24"/>
          <w:lang w:val="es-ES"/>
        </w:rPr>
        <w:t xml:space="preserve"> CIUDAD DE ORIGEN-</w:t>
      </w:r>
      <w:r w:rsidRPr="003C69A4">
        <w:rPr>
          <w:rFonts w:eastAsia="Calibri"/>
          <w:b/>
          <w:color w:val="000000" w:themeColor="text1"/>
          <w:sz w:val="24"/>
          <w:szCs w:val="24"/>
          <w:lang w:val="tr-TR"/>
        </w:rPr>
        <w:t xml:space="preserve">ESTAMBUL                                                                               </w:t>
      </w:r>
    </w:p>
    <w:p w14:paraId="382D4818" w14:textId="77777777" w:rsidR="00E600D5" w:rsidRPr="003C69A4" w:rsidRDefault="00E600D5" w:rsidP="00E600D5">
      <w:pPr>
        <w:jc w:val="both"/>
        <w:rPr>
          <w:rFonts w:eastAsia="Calibri"/>
          <w:color w:val="000000" w:themeColor="text1"/>
          <w:sz w:val="24"/>
          <w:szCs w:val="24"/>
          <w:lang w:val="tr-TR"/>
        </w:rPr>
      </w:pPr>
      <w:r w:rsidRPr="003C69A4">
        <w:rPr>
          <w:rFonts w:eastAsia="Calibri"/>
          <w:color w:val="000000" w:themeColor="text1"/>
          <w:sz w:val="24"/>
          <w:szCs w:val="24"/>
          <w:lang w:val="tr-TR"/>
        </w:rPr>
        <w:t>Llegada y recepción en el aeropuerto por nuestro personal. Traslado al hotel. Alojamiento.</w:t>
      </w:r>
    </w:p>
    <w:p w14:paraId="3C339DB5" w14:textId="77777777" w:rsidR="00E600D5" w:rsidRPr="003C69A4" w:rsidRDefault="00E600D5" w:rsidP="00E600D5">
      <w:pPr>
        <w:jc w:val="both"/>
        <w:rPr>
          <w:rFonts w:eastAsia="Calibri"/>
          <w:b/>
          <w:color w:val="000000" w:themeColor="text1"/>
          <w:sz w:val="24"/>
          <w:szCs w:val="24"/>
          <w:lang w:val="tr-TR"/>
        </w:rPr>
      </w:pPr>
    </w:p>
    <w:p w14:paraId="2335EC31" w14:textId="77777777" w:rsidR="00E600D5" w:rsidRPr="00CC2BA2" w:rsidRDefault="00E600D5" w:rsidP="00E600D5">
      <w:pPr>
        <w:jc w:val="both"/>
        <w:rPr>
          <w:rFonts w:eastAsia="Calibri" w:cs="Tahoma"/>
          <w:color w:val="000000" w:themeColor="text1"/>
          <w:sz w:val="24"/>
          <w:szCs w:val="24"/>
          <w:lang w:val="pt-PT" w:eastAsia="es-ES"/>
        </w:rPr>
      </w:pPr>
      <w:r w:rsidRPr="003C69A4">
        <w:rPr>
          <w:rFonts w:eastAsia="Calibri"/>
          <w:b/>
          <w:color w:val="000000" w:themeColor="text1"/>
          <w:sz w:val="24"/>
          <w:szCs w:val="24"/>
          <w:lang w:val="tr-TR"/>
        </w:rPr>
        <w:t xml:space="preserve">DIA 2 ESTAMBUL       </w:t>
      </w:r>
      <w:r w:rsidRPr="003C69A4">
        <w:rPr>
          <w:rFonts w:eastAsia="Calibri"/>
          <w:b/>
          <w:color w:val="000000" w:themeColor="text1"/>
          <w:sz w:val="24"/>
          <w:szCs w:val="24"/>
          <w:lang w:val="tr-TR"/>
        </w:rPr>
        <w:tab/>
        <w:t xml:space="preserve">                                                                                                        </w:t>
      </w:r>
      <w:r w:rsidRPr="00CC2BA2">
        <w:rPr>
          <w:rFonts w:eastAsia="Calibri" w:cs="Tahoma"/>
          <w:color w:val="000000" w:themeColor="text1"/>
          <w:sz w:val="24"/>
          <w:szCs w:val="24"/>
          <w:lang w:val="pt-PT" w:eastAsia="es-ES"/>
        </w:rPr>
        <w:t xml:space="preserve"> </w:t>
      </w:r>
    </w:p>
    <w:p w14:paraId="66B2D98F" w14:textId="77777777" w:rsidR="00E600D5" w:rsidRPr="00E600D5" w:rsidRDefault="00E600D5" w:rsidP="00E600D5">
      <w:pPr>
        <w:jc w:val="both"/>
        <w:rPr>
          <w:rFonts w:cstheme="minorHAnsi"/>
          <w:color w:val="000000" w:themeColor="text1"/>
          <w:sz w:val="24"/>
          <w:szCs w:val="24"/>
          <w:lang w:val="es-ES"/>
        </w:rPr>
      </w:pPr>
      <w:r w:rsidRPr="00E600D5">
        <w:rPr>
          <w:rFonts w:cstheme="minorHAnsi"/>
          <w:bCs/>
          <w:color w:val="000000" w:themeColor="text1"/>
          <w:sz w:val="24"/>
          <w:szCs w:val="24"/>
          <w:lang w:val="es-ES"/>
        </w:rPr>
        <w:t xml:space="preserve">Desayuno y </w:t>
      </w:r>
      <w:r w:rsidRPr="00E600D5">
        <w:rPr>
          <w:rFonts w:cstheme="minorHAnsi"/>
          <w:color w:val="000000" w:themeColor="text1"/>
          <w:sz w:val="24"/>
          <w:szCs w:val="24"/>
          <w:lang w:val="es-ES"/>
        </w:rPr>
        <w:t xml:space="preserve">comenzaremos al día 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Pr="00E600D5">
        <w:rPr>
          <w:rFonts w:cstheme="minorHAnsi"/>
          <w:color w:val="FF0000"/>
          <w:sz w:val="24"/>
          <w:szCs w:val="24"/>
          <w:lang w:val="es-ES"/>
        </w:rPr>
        <w:t xml:space="preserve">(entrada NO incluida) </w:t>
      </w:r>
      <w:r w:rsidRPr="00E600D5">
        <w:rPr>
          <w:rFonts w:cstheme="minorHAnsi"/>
          <w:color w:val="000000" w:themeColor="text1"/>
          <w:sz w:val="24"/>
          <w:szCs w:val="24"/>
          <w:lang w:val="es-ES"/>
        </w:rPr>
        <w:t xml:space="preserve">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 icluido el </w:t>
      </w:r>
      <w:proofErr w:type="gramStart"/>
      <w:r w:rsidRPr="00E600D5">
        <w:rPr>
          <w:rFonts w:cstheme="minorHAnsi"/>
          <w:color w:val="000000" w:themeColor="text1"/>
          <w:sz w:val="24"/>
          <w:szCs w:val="24"/>
          <w:lang w:val="es-ES"/>
        </w:rPr>
        <w:t>Haren..</w:t>
      </w:r>
      <w:proofErr w:type="gramEnd"/>
      <w:r w:rsidRPr="00E600D5">
        <w:rPr>
          <w:rFonts w:cstheme="minorHAnsi"/>
          <w:color w:val="000000" w:themeColor="text1"/>
          <w:sz w:val="24"/>
          <w:szCs w:val="24"/>
          <w:lang w:val="es-ES"/>
        </w:rPr>
        <w:t xml:space="preserve">  Tiempo libre en el gran bazar. (Si la excursión coincide con el Domingo el Gran Bazar no se visitará debido que se encuentra cerrado)</w:t>
      </w:r>
    </w:p>
    <w:p w14:paraId="765120E8" w14:textId="77777777" w:rsidR="00E600D5" w:rsidRPr="00E600D5" w:rsidRDefault="00E600D5" w:rsidP="00E600D5">
      <w:pPr>
        <w:jc w:val="both"/>
        <w:rPr>
          <w:rFonts w:cstheme="minorHAnsi"/>
          <w:color w:val="000000" w:themeColor="text1"/>
          <w:lang w:val="es-ES" w:eastAsia="tr-TR"/>
        </w:rPr>
      </w:pPr>
    </w:p>
    <w:p w14:paraId="21685BF2" w14:textId="77777777" w:rsidR="00E600D5" w:rsidRPr="003C69A4" w:rsidRDefault="00E600D5" w:rsidP="00E600D5">
      <w:pPr>
        <w:widowControl w:val="0"/>
        <w:autoSpaceDE w:val="0"/>
        <w:autoSpaceDN w:val="0"/>
        <w:adjustRightInd w:val="0"/>
        <w:ind w:right="2488"/>
        <w:jc w:val="both"/>
        <w:rPr>
          <w:b/>
          <w:color w:val="000000" w:themeColor="text1"/>
          <w:sz w:val="24"/>
          <w:szCs w:val="24"/>
          <w:lang w:val="pt-BR"/>
        </w:rPr>
      </w:pPr>
      <w:r w:rsidRPr="003C69A4">
        <w:rPr>
          <w:b/>
          <w:color w:val="000000" w:themeColor="text1"/>
          <w:sz w:val="24"/>
          <w:szCs w:val="24"/>
          <w:lang w:val="pt-BR"/>
        </w:rPr>
        <w:t>DIA 3 ESTAMBUL-ANKARA-CAPADOCIA (Sabado)</w:t>
      </w:r>
    </w:p>
    <w:p w14:paraId="3B9C098A" w14:textId="77777777" w:rsidR="00E600D5" w:rsidRPr="003C69A4" w:rsidRDefault="00E600D5" w:rsidP="00E600D5">
      <w:pPr>
        <w:widowControl w:val="0"/>
        <w:tabs>
          <w:tab w:val="left" w:pos="8647"/>
        </w:tabs>
        <w:autoSpaceDE w:val="0"/>
        <w:autoSpaceDN w:val="0"/>
        <w:adjustRightInd w:val="0"/>
        <w:jc w:val="both"/>
        <w:rPr>
          <w:color w:val="000000" w:themeColor="text1"/>
          <w:sz w:val="24"/>
          <w:szCs w:val="24"/>
          <w:lang w:val="es-ES"/>
        </w:rPr>
      </w:pPr>
      <w:r w:rsidRPr="003C69A4">
        <w:rPr>
          <w:color w:val="000000" w:themeColor="text1"/>
          <w:sz w:val="24"/>
          <w:szCs w:val="24"/>
          <w:lang w:val="es-ES"/>
        </w:rPr>
        <w:t>Desayuno buffet en el hotel y salida en autocar hacia Ankara. Llegada y del Mausoleo de Atatürk. Continuación hacia Capadocia. Llegada, cena y alojamiento.</w:t>
      </w:r>
    </w:p>
    <w:p w14:paraId="6C26B691" w14:textId="77777777" w:rsidR="00E600D5" w:rsidRPr="003C69A4" w:rsidRDefault="00E600D5" w:rsidP="00E600D5">
      <w:pPr>
        <w:widowControl w:val="0"/>
        <w:autoSpaceDE w:val="0"/>
        <w:autoSpaceDN w:val="0"/>
        <w:adjustRightInd w:val="0"/>
        <w:ind w:right="2488"/>
        <w:jc w:val="both"/>
        <w:rPr>
          <w:color w:val="000000" w:themeColor="text1"/>
          <w:sz w:val="24"/>
          <w:szCs w:val="24"/>
          <w:lang w:val="es-ES"/>
        </w:rPr>
      </w:pPr>
    </w:p>
    <w:p w14:paraId="2436C4CD" w14:textId="77777777" w:rsidR="00E600D5" w:rsidRPr="003C69A4" w:rsidRDefault="00E600D5" w:rsidP="00E600D5">
      <w:pPr>
        <w:widowControl w:val="0"/>
        <w:autoSpaceDE w:val="0"/>
        <w:autoSpaceDN w:val="0"/>
        <w:adjustRightInd w:val="0"/>
        <w:ind w:right="2488"/>
        <w:jc w:val="both"/>
        <w:rPr>
          <w:b/>
          <w:color w:val="000000" w:themeColor="text1"/>
          <w:sz w:val="24"/>
          <w:szCs w:val="24"/>
          <w:lang w:val="es-ES"/>
        </w:rPr>
      </w:pPr>
      <w:r w:rsidRPr="003C69A4">
        <w:rPr>
          <w:b/>
          <w:color w:val="000000" w:themeColor="text1"/>
          <w:sz w:val="24"/>
          <w:szCs w:val="24"/>
          <w:lang w:val="es-ES"/>
        </w:rPr>
        <w:t>DIA 4 CAPADOCIA</w:t>
      </w:r>
      <w:r w:rsidRPr="003C69A4">
        <w:rPr>
          <w:b/>
          <w:color w:val="000000" w:themeColor="text1"/>
          <w:sz w:val="24"/>
          <w:szCs w:val="24"/>
          <w:lang w:val="es-ES"/>
        </w:rPr>
        <w:tab/>
      </w:r>
      <w:r w:rsidRPr="003C69A4">
        <w:rPr>
          <w:b/>
          <w:color w:val="000000" w:themeColor="text1"/>
          <w:sz w:val="24"/>
          <w:szCs w:val="24"/>
          <w:lang w:val="es-ES"/>
        </w:rPr>
        <w:tab/>
      </w:r>
      <w:r w:rsidRPr="003C69A4">
        <w:rPr>
          <w:b/>
          <w:color w:val="000000" w:themeColor="text1"/>
          <w:sz w:val="24"/>
          <w:szCs w:val="24"/>
          <w:lang w:val="es-ES"/>
        </w:rPr>
        <w:tab/>
      </w:r>
      <w:r w:rsidRPr="003C69A4">
        <w:rPr>
          <w:b/>
          <w:color w:val="000000" w:themeColor="text1"/>
          <w:sz w:val="24"/>
          <w:szCs w:val="24"/>
          <w:lang w:val="es-ES"/>
        </w:rPr>
        <w:tab/>
      </w:r>
      <w:r w:rsidRPr="003C69A4">
        <w:rPr>
          <w:b/>
          <w:color w:val="000000" w:themeColor="text1"/>
          <w:sz w:val="24"/>
          <w:szCs w:val="24"/>
          <w:lang w:val="es-ES"/>
        </w:rPr>
        <w:tab/>
      </w:r>
    </w:p>
    <w:p w14:paraId="6428A424" w14:textId="77777777" w:rsidR="00E600D5" w:rsidRPr="00E600D5" w:rsidRDefault="00E600D5" w:rsidP="00E600D5">
      <w:pPr>
        <w:jc w:val="both"/>
        <w:rPr>
          <w:color w:val="000000" w:themeColor="text1"/>
          <w:sz w:val="24"/>
          <w:szCs w:val="24"/>
          <w:lang w:val="es-ES"/>
        </w:rPr>
      </w:pPr>
      <w:r w:rsidRPr="00E600D5">
        <w:rPr>
          <w:color w:val="000000" w:themeColor="text1"/>
          <w:sz w:val="24"/>
          <w:szCs w:val="24"/>
          <w:lang w:val="es-ES"/>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062DF7B6" w14:textId="77777777" w:rsidR="00E600D5" w:rsidRPr="00E600D5" w:rsidRDefault="00E600D5" w:rsidP="00E600D5">
      <w:pPr>
        <w:widowControl w:val="0"/>
        <w:autoSpaceDE w:val="0"/>
        <w:autoSpaceDN w:val="0"/>
        <w:adjustRightInd w:val="0"/>
        <w:ind w:right="2488"/>
        <w:jc w:val="both"/>
        <w:rPr>
          <w:color w:val="000000" w:themeColor="text1"/>
          <w:sz w:val="24"/>
          <w:szCs w:val="24"/>
          <w:lang w:val="es-ES"/>
        </w:rPr>
      </w:pPr>
    </w:p>
    <w:p w14:paraId="2C84B38C" w14:textId="77777777" w:rsidR="00E600D5" w:rsidRPr="0083029F" w:rsidRDefault="00E600D5" w:rsidP="00E600D5">
      <w:pPr>
        <w:widowControl w:val="0"/>
        <w:autoSpaceDE w:val="0"/>
        <w:autoSpaceDN w:val="0"/>
        <w:adjustRightInd w:val="0"/>
        <w:ind w:right="2488"/>
        <w:jc w:val="both"/>
        <w:rPr>
          <w:b/>
          <w:bCs/>
          <w:color w:val="000000" w:themeColor="text1"/>
          <w:sz w:val="24"/>
          <w:szCs w:val="24"/>
          <w:lang w:val="es-ES"/>
        </w:rPr>
      </w:pPr>
      <w:r w:rsidRPr="0083029F">
        <w:rPr>
          <w:b/>
          <w:bCs/>
          <w:color w:val="000000" w:themeColor="text1"/>
          <w:sz w:val="24"/>
          <w:szCs w:val="24"/>
          <w:lang w:val="es-ES"/>
        </w:rPr>
        <w:t xml:space="preserve">Programas opcionales en Capadocia: </w:t>
      </w:r>
    </w:p>
    <w:p w14:paraId="79E8BEB3" w14:textId="77777777" w:rsidR="00E600D5" w:rsidRPr="003C69A4" w:rsidRDefault="00E600D5" w:rsidP="00E600D5">
      <w:pPr>
        <w:widowControl w:val="0"/>
        <w:autoSpaceDE w:val="0"/>
        <w:autoSpaceDN w:val="0"/>
        <w:adjustRightInd w:val="0"/>
        <w:jc w:val="both"/>
        <w:rPr>
          <w:color w:val="000000" w:themeColor="text1"/>
          <w:sz w:val="24"/>
          <w:szCs w:val="24"/>
          <w:lang w:val="es-ES"/>
        </w:rPr>
      </w:pPr>
      <w:r w:rsidRPr="003C69A4">
        <w:rPr>
          <w:color w:val="000000" w:themeColor="text1"/>
          <w:sz w:val="24"/>
          <w:szCs w:val="24"/>
          <w:lang w:val="es-ES"/>
        </w:rPr>
        <w:lastRenderedPageBreak/>
        <w:t>Noche turca show de danzas folklóricas: En una cueva típica con bebidas locales ilimitadas.</w:t>
      </w:r>
    </w:p>
    <w:p w14:paraId="70E8C5BF" w14:textId="77777777" w:rsidR="00E600D5" w:rsidRPr="00E600D5" w:rsidRDefault="00E600D5" w:rsidP="00E600D5">
      <w:pPr>
        <w:pStyle w:val="Default"/>
        <w:jc w:val="both"/>
        <w:rPr>
          <w:rFonts w:asciiTheme="minorHAnsi" w:hAnsiTheme="minorHAnsi" w:cstheme="minorHAnsi"/>
          <w:i/>
          <w:color w:val="000000" w:themeColor="text1"/>
          <w:lang w:val="es-ES"/>
        </w:rPr>
      </w:pPr>
      <w:r w:rsidRPr="003C69A4">
        <w:rPr>
          <w:rFonts w:asciiTheme="minorHAnsi" w:hAnsiTheme="minorHAnsi"/>
          <w:color w:val="000000" w:themeColor="text1"/>
          <w:lang w:val="es-ES"/>
        </w:rPr>
        <w:t>Paseo en Globo: Paseo en globo aerostático al amanecer para admirar uno de los paisajes mas impresionantes de la tierra.</w:t>
      </w:r>
      <w:r w:rsidRPr="00E600D5">
        <w:rPr>
          <w:rFonts w:asciiTheme="minorHAnsi" w:hAnsiTheme="minorHAnsi" w:cstheme="minorHAnsi"/>
          <w:i/>
          <w:color w:val="000000" w:themeColor="text1"/>
          <w:lang w:val="es-ES"/>
        </w:rPr>
        <w:t xml:space="preserve"> (Los vuelos dependen de la disponibilidad y de las condiciones climatologicas, en caso de no poder volar Potencial Travel no acepta responsabilidades)</w:t>
      </w:r>
    </w:p>
    <w:p w14:paraId="2CF71FCE" w14:textId="77777777" w:rsidR="00E600D5" w:rsidRPr="003C69A4" w:rsidRDefault="00E600D5" w:rsidP="00E600D5">
      <w:pPr>
        <w:widowControl w:val="0"/>
        <w:autoSpaceDE w:val="0"/>
        <w:autoSpaceDN w:val="0"/>
        <w:adjustRightInd w:val="0"/>
        <w:jc w:val="both"/>
        <w:rPr>
          <w:color w:val="000000" w:themeColor="text1"/>
          <w:sz w:val="24"/>
          <w:szCs w:val="24"/>
          <w:lang w:val="es-ES"/>
        </w:rPr>
      </w:pPr>
    </w:p>
    <w:p w14:paraId="1F8BFF93" w14:textId="77777777" w:rsidR="00E600D5" w:rsidRPr="003C69A4" w:rsidRDefault="00E600D5" w:rsidP="00E600D5">
      <w:pPr>
        <w:widowControl w:val="0"/>
        <w:autoSpaceDE w:val="0"/>
        <w:autoSpaceDN w:val="0"/>
        <w:adjustRightInd w:val="0"/>
        <w:ind w:right="2488"/>
        <w:jc w:val="both"/>
        <w:rPr>
          <w:b/>
          <w:color w:val="000000" w:themeColor="text1"/>
          <w:sz w:val="24"/>
          <w:szCs w:val="24"/>
          <w:lang w:val="es-ES"/>
        </w:rPr>
      </w:pPr>
      <w:r w:rsidRPr="003C69A4">
        <w:rPr>
          <w:b/>
          <w:color w:val="000000" w:themeColor="text1"/>
          <w:sz w:val="24"/>
          <w:szCs w:val="24"/>
          <w:lang w:val="es-ES"/>
        </w:rPr>
        <w:t>DIA 5 CAPADOCIA</w:t>
      </w:r>
      <w:r w:rsidRPr="003C69A4">
        <w:rPr>
          <w:b/>
          <w:color w:val="000000" w:themeColor="text1"/>
          <w:sz w:val="24"/>
          <w:szCs w:val="24"/>
          <w:lang w:val="es-ES"/>
        </w:rPr>
        <w:tab/>
      </w:r>
      <w:r w:rsidRPr="003C69A4">
        <w:rPr>
          <w:b/>
          <w:color w:val="000000" w:themeColor="text1"/>
          <w:sz w:val="24"/>
          <w:szCs w:val="24"/>
          <w:lang w:val="es-ES"/>
        </w:rPr>
        <w:tab/>
      </w:r>
      <w:r w:rsidRPr="003C69A4">
        <w:rPr>
          <w:b/>
          <w:color w:val="000000" w:themeColor="text1"/>
          <w:sz w:val="24"/>
          <w:szCs w:val="24"/>
          <w:lang w:val="es-ES"/>
        </w:rPr>
        <w:tab/>
      </w:r>
      <w:r w:rsidRPr="003C69A4">
        <w:rPr>
          <w:b/>
          <w:color w:val="000000" w:themeColor="text1"/>
          <w:sz w:val="24"/>
          <w:szCs w:val="24"/>
          <w:lang w:val="es-ES"/>
        </w:rPr>
        <w:tab/>
      </w:r>
      <w:r w:rsidRPr="003C69A4">
        <w:rPr>
          <w:b/>
          <w:color w:val="000000" w:themeColor="text1"/>
          <w:sz w:val="24"/>
          <w:szCs w:val="24"/>
          <w:lang w:val="es-ES"/>
        </w:rPr>
        <w:tab/>
      </w:r>
    </w:p>
    <w:p w14:paraId="58D866CB" w14:textId="77777777" w:rsidR="00E600D5" w:rsidRPr="003C69A4" w:rsidRDefault="00E600D5" w:rsidP="00E600D5">
      <w:pPr>
        <w:pStyle w:val="Sinespaciado"/>
        <w:jc w:val="both"/>
        <w:rPr>
          <w:rFonts w:asciiTheme="minorHAnsi" w:hAnsiTheme="minorHAnsi" w:cstheme="minorHAnsi"/>
          <w:color w:val="000000" w:themeColor="text1"/>
          <w:sz w:val="24"/>
          <w:szCs w:val="24"/>
        </w:rPr>
      </w:pPr>
      <w:r w:rsidRPr="003C69A4">
        <w:rPr>
          <w:rFonts w:asciiTheme="minorHAnsi" w:hAnsiTheme="minorHAnsi" w:cstheme="minorHAnsi"/>
          <w:color w:val="000000" w:themeColor="text1"/>
          <w:sz w:val="24"/>
          <w:szCs w:val="24"/>
        </w:rPr>
        <w:t xml:space="preserve">Desayuno y salida hacia la ciudad subterránea de Özkonak o Mazı excavadas por las primeras comunidades cristianas. Visita de Çavusin, un pueblo típico de la región con sus casas de diferentes culturas. A </w:t>
      </w:r>
      <w:proofErr w:type="gramStart"/>
      <w:r w:rsidRPr="003C69A4">
        <w:rPr>
          <w:rFonts w:asciiTheme="minorHAnsi" w:hAnsiTheme="minorHAnsi" w:cstheme="minorHAnsi"/>
          <w:color w:val="000000" w:themeColor="text1"/>
          <w:sz w:val="24"/>
          <w:szCs w:val="24"/>
        </w:rPr>
        <w:t>continuación</w:t>
      </w:r>
      <w:proofErr w:type="gramEnd"/>
      <w:r w:rsidRPr="003C69A4">
        <w:rPr>
          <w:rFonts w:asciiTheme="minorHAnsi" w:hAnsiTheme="minorHAnsi" w:cstheme="minorHAnsi"/>
          <w:color w:val="000000" w:themeColor="text1"/>
          <w:sz w:val="24"/>
          <w:szCs w:val="24"/>
        </w:rPr>
        <w:t xml:space="preserve"> visita del valle de Uçhisar donde se puede contemplar la antigua fortaleza excavada en la roca. Visita del Valle de Amor donde veremos las formaciones más curiosas de Capadocia.</w:t>
      </w:r>
      <w:r w:rsidRPr="003C69A4">
        <w:rPr>
          <w:rFonts w:asciiTheme="minorHAnsi" w:hAnsiTheme="minorHAnsi" w:cstheme="minorHAnsi"/>
          <w:color w:val="000000" w:themeColor="text1"/>
          <w:sz w:val="22"/>
          <w:szCs w:val="22"/>
        </w:rPr>
        <w:t xml:space="preserve"> </w:t>
      </w:r>
      <w:r w:rsidRPr="003C69A4">
        <w:rPr>
          <w:rFonts w:asciiTheme="minorHAnsi" w:hAnsiTheme="minorHAnsi"/>
          <w:color w:val="000000" w:themeColor="text1"/>
          <w:sz w:val="24"/>
          <w:szCs w:val="24"/>
          <w:lang w:val="es-ES"/>
        </w:rPr>
        <w:t>Cena y alojamiento.</w:t>
      </w:r>
    </w:p>
    <w:p w14:paraId="00EC6306" w14:textId="77777777" w:rsidR="00E600D5" w:rsidRPr="003C69A4" w:rsidRDefault="00E600D5" w:rsidP="00E600D5">
      <w:pPr>
        <w:jc w:val="both"/>
        <w:rPr>
          <w:rFonts w:eastAsia="Calibri"/>
          <w:b/>
          <w:color w:val="000000" w:themeColor="text1"/>
          <w:sz w:val="24"/>
          <w:szCs w:val="24"/>
          <w:lang w:val="tr-TR"/>
        </w:rPr>
      </w:pPr>
    </w:p>
    <w:p w14:paraId="079F9887" w14:textId="77777777" w:rsidR="00E600D5" w:rsidRPr="003C69A4" w:rsidRDefault="00E600D5" w:rsidP="00E600D5">
      <w:pPr>
        <w:jc w:val="both"/>
        <w:rPr>
          <w:rFonts w:eastAsia="Calibri"/>
          <w:b/>
          <w:color w:val="000000" w:themeColor="text1"/>
          <w:sz w:val="24"/>
          <w:szCs w:val="24"/>
          <w:lang w:val="tr-TR"/>
        </w:rPr>
      </w:pPr>
      <w:r w:rsidRPr="003C69A4">
        <w:rPr>
          <w:rFonts w:eastAsia="Calibri"/>
          <w:b/>
          <w:color w:val="000000" w:themeColor="text1"/>
          <w:sz w:val="24"/>
          <w:szCs w:val="24"/>
          <w:lang w:val="tr-TR"/>
        </w:rPr>
        <w:t xml:space="preserve">DIA 6 CAPADOCIA-PAMUKKALE                                                           </w:t>
      </w:r>
    </w:p>
    <w:p w14:paraId="10AB2121" w14:textId="77777777" w:rsidR="00E600D5" w:rsidRPr="003C69A4" w:rsidRDefault="00E600D5" w:rsidP="00E600D5">
      <w:pPr>
        <w:spacing w:after="240" w:line="252" w:lineRule="auto"/>
        <w:jc w:val="both"/>
        <w:rPr>
          <w:color w:val="000000" w:themeColor="text1"/>
          <w:sz w:val="24"/>
          <w:szCs w:val="24"/>
          <w:lang w:val="es-ES"/>
        </w:rPr>
      </w:pPr>
      <w:r w:rsidRPr="003C69A4">
        <w:rPr>
          <w:color w:val="000000" w:themeColor="text1"/>
          <w:sz w:val="24"/>
          <w:szCs w:val="24"/>
          <w:lang w:val="es-ES"/>
        </w:rPr>
        <w:t>Desayuno y salida hacia Pamukkale. En la ruta visita de una posada medieval de la Ruta de Seda. Continuación hacia Pamukkale, maravilla natural de gigantesca cascada blanca, estalactitas y piscinas naturales procedentes de fuentes termales. Cena y alojamiento</w:t>
      </w:r>
    </w:p>
    <w:p w14:paraId="1022A2CE" w14:textId="77777777" w:rsidR="00C976D0" w:rsidRPr="00C976D0" w:rsidRDefault="00C976D0" w:rsidP="00C976D0">
      <w:pPr>
        <w:jc w:val="both"/>
        <w:rPr>
          <w:rFonts w:eastAsia="Calibri"/>
          <w:b/>
          <w:color w:val="000000" w:themeColor="text1"/>
          <w:sz w:val="24"/>
          <w:szCs w:val="24"/>
          <w:lang w:val="tr-TR"/>
        </w:rPr>
      </w:pPr>
      <w:r w:rsidRPr="00C976D0">
        <w:rPr>
          <w:rFonts w:eastAsia="Calibri"/>
          <w:b/>
          <w:color w:val="000000" w:themeColor="text1"/>
          <w:sz w:val="24"/>
          <w:szCs w:val="24"/>
          <w:lang w:val="tr-TR"/>
        </w:rPr>
        <w:t>DIA 7</w:t>
      </w:r>
      <w:r w:rsidR="00B909F0">
        <w:rPr>
          <w:rFonts w:eastAsia="Calibri"/>
          <w:b/>
          <w:color w:val="000000" w:themeColor="text1"/>
          <w:sz w:val="24"/>
          <w:szCs w:val="24"/>
          <w:lang w:val="tr-TR"/>
        </w:rPr>
        <w:t xml:space="preserve"> </w:t>
      </w:r>
      <w:r w:rsidRPr="00C976D0">
        <w:rPr>
          <w:rFonts w:eastAsia="Calibri"/>
          <w:b/>
          <w:color w:val="000000" w:themeColor="text1"/>
          <w:sz w:val="24"/>
          <w:szCs w:val="24"/>
          <w:lang w:val="tr-TR"/>
        </w:rPr>
        <w:t xml:space="preserve">PAMUKKALE-EFESO                                                    </w:t>
      </w:r>
    </w:p>
    <w:p w14:paraId="1BCC7053" w14:textId="77777777" w:rsidR="00C976D0" w:rsidRPr="00C976D0" w:rsidRDefault="00C976D0" w:rsidP="00C976D0">
      <w:pPr>
        <w:spacing w:line="252" w:lineRule="auto"/>
        <w:jc w:val="both"/>
        <w:rPr>
          <w:color w:val="000000" w:themeColor="text1"/>
          <w:sz w:val="24"/>
          <w:szCs w:val="24"/>
          <w:lang w:val="es-ES"/>
        </w:rPr>
      </w:pPr>
      <w:r w:rsidRPr="00C976D0">
        <w:rPr>
          <w:color w:val="000000" w:themeColor="text1"/>
          <w:sz w:val="24"/>
          <w:szCs w:val="24"/>
          <w:lang w:val="es-ES"/>
        </w:rPr>
        <w:t xml:space="preserve">Desayuno y visita de Pamukkale, famosa por sus cascadas calcáreas petrificadas que se han formado a causa de la cal del agua que emana en la zona. Visita de Hierapolis que posee una necrópolis de mas de 150.000 tumbas. Salida hacia Efeso, la capital de Asia Menor en la época Romana. Visita de los vestigios arqueológicos donde se destacan el templo Adriano y la biblioteca de Celso. A </w:t>
      </w:r>
      <w:proofErr w:type="gramStart"/>
      <w:r w:rsidRPr="00C976D0">
        <w:rPr>
          <w:color w:val="000000" w:themeColor="text1"/>
          <w:sz w:val="24"/>
          <w:szCs w:val="24"/>
          <w:lang w:val="es-ES"/>
        </w:rPr>
        <w:t>continuación</w:t>
      </w:r>
      <w:proofErr w:type="gramEnd"/>
      <w:r w:rsidRPr="00C976D0">
        <w:rPr>
          <w:color w:val="000000" w:themeColor="text1"/>
          <w:sz w:val="24"/>
          <w:szCs w:val="24"/>
          <w:lang w:val="es-ES"/>
        </w:rPr>
        <w:t xml:space="preserve"> visita de la Casa de la Virgen María y por la tarde visita de un centro de productos de pieles.</w:t>
      </w:r>
      <w:r w:rsidRPr="00C976D0">
        <w:rPr>
          <w:b/>
          <w:color w:val="000000" w:themeColor="text1"/>
          <w:sz w:val="24"/>
          <w:szCs w:val="24"/>
          <w:lang w:val="es-ES"/>
        </w:rPr>
        <w:t xml:space="preserve">  </w:t>
      </w:r>
      <w:r w:rsidRPr="00C976D0">
        <w:rPr>
          <w:color w:val="000000" w:themeColor="text1"/>
          <w:sz w:val="24"/>
          <w:szCs w:val="24"/>
          <w:lang w:val="es-ES"/>
        </w:rPr>
        <w:t>Cena y</w:t>
      </w:r>
      <w:r w:rsidRPr="00C976D0">
        <w:rPr>
          <w:b/>
          <w:color w:val="000000" w:themeColor="text1"/>
          <w:sz w:val="24"/>
          <w:szCs w:val="24"/>
          <w:lang w:val="es-ES"/>
        </w:rPr>
        <w:t xml:space="preserve"> </w:t>
      </w:r>
      <w:r w:rsidRPr="00C976D0">
        <w:rPr>
          <w:color w:val="000000" w:themeColor="text1"/>
          <w:sz w:val="24"/>
          <w:szCs w:val="24"/>
          <w:lang w:val="es-ES"/>
        </w:rPr>
        <w:t>Alojamiento.</w:t>
      </w:r>
    </w:p>
    <w:p w14:paraId="0CFDD3D2" w14:textId="77777777" w:rsidR="00C976D0" w:rsidRPr="00C976D0" w:rsidRDefault="00C976D0" w:rsidP="00C976D0">
      <w:pPr>
        <w:pStyle w:val="Default"/>
        <w:jc w:val="both"/>
        <w:rPr>
          <w:rFonts w:asciiTheme="minorHAnsi" w:hAnsiTheme="minorHAnsi" w:cstheme="minorHAnsi"/>
          <w:i/>
          <w:color w:val="000000" w:themeColor="text1"/>
          <w:lang w:val="es-ES"/>
        </w:rPr>
      </w:pPr>
      <w:r w:rsidRPr="00C976D0">
        <w:rPr>
          <w:rFonts w:asciiTheme="minorHAnsi" w:hAnsiTheme="minorHAnsi"/>
          <w:color w:val="000000" w:themeColor="text1"/>
          <w:lang w:val="es-ES"/>
        </w:rPr>
        <w:t>En Pamukkale tendrán posibilidad de realizar una excursión en globo aerostático opcionalmente al amanecer</w:t>
      </w:r>
      <w:r w:rsidRPr="00C976D0">
        <w:rPr>
          <w:rFonts w:asciiTheme="minorHAnsi" w:hAnsiTheme="minorHAnsi" w:cstheme="minorHAnsi"/>
          <w:i/>
          <w:color w:val="000000" w:themeColor="text1"/>
          <w:lang w:val="es-ES"/>
        </w:rPr>
        <w:t>. (Los vuelos dependen de la disponibilidad y de las condiciones climatol</w:t>
      </w:r>
      <w:r w:rsidR="00CF0CDA">
        <w:rPr>
          <w:rFonts w:asciiTheme="minorHAnsi" w:hAnsiTheme="minorHAnsi" w:cstheme="minorHAnsi"/>
          <w:i/>
          <w:color w:val="000000" w:themeColor="text1"/>
          <w:lang w:val="es-ES"/>
        </w:rPr>
        <w:t>ó</w:t>
      </w:r>
      <w:r w:rsidRPr="00C976D0">
        <w:rPr>
          <w:rFonts w:asciiTheme="minorHAnsi" w:hAnsiTheme="minorHAnsi" w:cstheme="minorHAnsi"/>
          <w:i/>
          <w:color w:val="000000" w:themeColor="text1"/>
          <w:lang w:val="es-ES"/>
        </w:rPr>
        <w:t>gicas, en caso de no poder volar Potencial Travel no acepta responsabilidades)</w:t>
      </w:r>
    </w:p>
    <w:p w14:paraId="00B3C8D7" w14:textId="77777777" w:rsidR="00A30AFE" w:rsidRDefault="00A30AFE" w:rsidP="00E82AC6">
      <w:pPr>
        <w:pStyle w:val="Default"/>
        <w:rPr>
          <w:b/>
          <w:bCs/>
          <w:color w:val="auto"/>
          <w:lang w:val="es-ES"/>
        </w:rPr>
      </w:pPr>
    </w:p>
    <w:p w14:paraId="0C2C9C04"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8</w:t>
      </w:r>
      <w:r w:rsidR="00B909F0">
        <w:rPr>
          <w:b/>
          <w:bCs/>
          <w:color w:val="auto"/>
          <w:lang w:val="es-ES"/>
        </w:rPr>
        <w:t xml:space="preserve"> </w:t>
      </w:r>
      <w:r w:rsidRPr="00C976D0">
        <w:rPr>
          <w:b/>
          <w:bCs/>
          <w:color w:val="auto"/>
          <w:lang w:val="es-ES"/>
        </w:rPr>
        <w:t xml:space="preserve">KUSADASI – SAMOS </w:t>
      </w:r>
    </w:p>
    <w:p w14:paraId="2669EE41" w14:textId="77777777" w:rsidR="00E82AC6" w:rsidRPr="00C976D0" w:rsidRDefault="00E82AC6" w:rsidP="00E82AC6">
      <w:pPr>
        <w:pStyle w:val="Default"/>
        <w:rPr>
          <w:color w:val="auto"/>
          <w:lang w:val="es-ES"/>
        </w:rPr>
      </w:pPr>
      <w:r w:rsidRPr="00C976D0">
        <w:rPr>
          <w:color w:val="auto"/>
          <w:lang w:val="es-ES"/>
        </w:rPr>
        <w:t xml:space="preserve">Llegada al puerto de Samos y traslado al hotel. Tarde libre. Alojamiento. </w:t>
      </w:r>
    </w:p>
    <w:p w14:paraId="48E60210" w14:textId="77777777" w:rsidR="00A30AFE" w:rsidRDefault="00A30AFE" w:rsidP="00E82AC6">
      <w:pPr>
        <w:pStyle w:val="Default"/>
        <w:rPr>
          <w:b/>
          <w:bCs/>
          <w:color w:val="auto"/>
          <w:lang w:val="es-ES"/>
        </w:rPr>
      </w:pPr>
    </w:p>
    <w:p w14:paraId="3AEA0078"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9</w:t>
      </w:r>
      <w:r w:rsidR="00B909F0">
        <w:rPr>
          <w:b/>
          <w:bCs/>
          <w:color w:val="auto"/>
          <w:lang w:val="es-ES"/>
        </w:rPr>
        <w:t xml:space="preserve"> </w:t>
      </w:r>
      <w:r w:rsidRPr="00C976D0">
        <w:rPr>
          <w:b/>
          <w:bCs/>
          <w:color w:val="auto"/>
          <w:lang w:val="es-ES"/>
        </w:rPr>
        <w:t xml:space="preserve">SAMOS – MYKONOS </w:t>
      </w:r>
    </w:p>
    <w:p w14:paraId="3E20E192" w14:textId="77777777" w:rsidR="00E82AC6" w:rsidRPr="00C976D0" w:rsidRDefault="00E82AC6" w:rsidP="00E82AC6">
      <w:pPr>
        <w:pStyle w:val="Default"/>
        <w:rPr>
          <w:color w:val="auto"/>
          <w:lang w:val="es-ES"/>
        </w:rPr>
      </w:pPr>
      <w:r w:rsidRPr="00C976D0">
        <w:rPr>
          <w:color w:val="auto"/>
          <w:lang w:val="es-ES"/>
        </w:rPr>
        <w:t xml:space="preserve">Desayuno. A la hora acordada traslado al puerto. Alojamiento. </w:t>
      </w:r>
    </w:p>
    <w:p w14:paraId="0E7A800C" w14:textId="77777777" w:rsidR="00A30AFE" w:rsidRDefault="00A30AFE" w:rsidP="00E82AC6">
      <w:pPr>
        <w:pStyle w:val="Default"/>
        <w:rPr>
          <w:b/>
          <w:bCs/>
          <w:color w:val="auto"/>
          <w:lang w:val="es-ES"/>
        </w:rPr>
      </w:pPr>
    </w:p>
    <w:p w14:paraId="0C8F1651"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10</w:t>
      </w:r>
      <w:r w:rsidR="00B909F0">
        <w:rPr>
          <w:b/>
          <w:bCs/>
          <w:color w:val="auto"/>
          <w:lang w:val="es-ES"/>
        </w:rPr>
        <w:t xml:space="preserve"> </w:t>
      </w:r>
      <w:r w:rsidRPr="00C976D0">
        <w:rPr>
          <w:b/>
          <w:bCs/>
          <w:color w:val="auto"/>
          <w:lang w:val="es-ES"/>
        </w:rPr>
        <w:t xml:space="preserve">MYKONOS </w:t>
      </w:r>
    </w:p>
    <w:p w14:paraId="6857DF9D" w14:textId="77777777" w:rsidR="00E82AC6" w:rsidRPr="00C976D0" w:rsidRDefault="00E82AC6" w:rsidP="00E82AC6">
      <w:pPr>
        <w:pStyle w:val="Default"/>
        <w:rPr>
          <w:color w:val="auto"/>
          <w:lang w:val="es-ES"/>
        </w:rPr>
      </w:pPr>
      <w:r w:rsidRPr="00C976D0">
        <w:rPr>
          <w:color w:val="auto"/>
          <w:lang w:val="es-ES"/>
        </w:rPr>
        <w:t xml:space="preserve">Desayuno. Día libre para disfrutar de la isla. Alojamiento. </w:t>
      </w:r>
    </w:p>
    <w:p w14:paraId="0E2A8119" w14:textId="77777777" w:rsidR="00A30AFE" w:rsidRDefault="00A30AFE" w:rsidP="00E82AC6">
      <w:pPr>
        <w:pStyle w:val="Default"/>
        <w:rPr>
          <w:b/>
          <w:bCs/>
          <w:color w:val="auto"/>
          <w:lang w:val="es-ES"/>
        </w:rPr>
      </w:pPr>
    </w:p>
    <w:p w14:paraId="0FA7679D"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11</w:t>
      </w:r>
      <w:r w:rsidR="00B909F0">
        <w:rPr>
          <w:b/>
          <w:bCs/>
          <w:color w:val="auto"/>
          <w:lang w:val="es-ES"/>
        </w:rPr>
        <w:t xml:space="preserve"> </w:t>
      </w:r>
      <w:r w:rsidRPr="00C976D0">
        <w:rPr>
          <w:b/>
          <w:bCs/>
          <w:color w:val="auto"/>
          <w:lang w:val="es-ES"/>
        </w:rPr>
        <w:t xml:space="preserve">MYKONOS-SANTORINI </w:t>
      </w:r>
    </w:p>
    <w:p w14:paraId="243EA91C" w14:textId="77777777" w:rsidR="00E82AC6" w:rsidRPr="00C976D0" w:rsidRDefault="00E82AC6" w:rsidP="00E82AC6">
      <w:pPr>
        <w:pStyle w:val="Default"/>
        <w:rPr>
          <w:color w:val="auto"/>
          <w:lang w:val="es-ES"/>
        </w:rPr>
      </w:pPr>
      <w:r w:rsidRPr="00C976D0">
        <w:rPr>
          <w:color w:val="auto"/>
          <w:lang w:val="es-ES"/>
        </w:rPr>
        <w:t xml:space="preserve">Desayuno. Tiempo libre hasta la hora del traslado al puerto para embarcar y salir hacia Santorini. Llegada a Santorini, traslado al hotel. Alojamiento. </w:t>
      </w:r>
    </w:p>
    <w:p w14:paraId="12EA5E0F" w14:textId="77777777" w:rsidR="00A30AFE" w:rsidRDefault="00A30AFE" w:rsidP="00E82AC6">
      <w:pPr>
        <w:pStyle w:val="Default"/>
        <w:rPr>
          <w:b/>
          <w:bCs/>
          <w:color w:val="auto"/>
          <w:lang w:val="es-ES"/>
        </w:rPr>
      </w:pPr>
    </w:p>
    <w:p w14:paraId="4427127B"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12</w:t>
      </w:r>
      <w:r w:rsidR="00B909F0">
        <w:rPr>
          <w:b/>
          <w:bCs/>
          <w:color w:val="auto"/>
          <w:lang w:val="es-ES"/>
        </w:rPr>
        <w:t xml:space="preserve"> </w:t>
      </w:r>
      <w:r w:rsidRPr="00C976D0">
        <w:rPr>
          <w:b/>
          <w:bCs/>
          <w:color w:val="auto"/>
          <w:lang w:val="es-ES"/>
        </w:rPr>
        <w:t xml:space="preserve">SANTORINI </w:t>
      </w:r>
    </w:p>
    <w:p w14:paraId="29FCD8E5" w14:textId="77777777" w:rsidR="00E82AC6" w:rsidRPr="00C976D0" w:rsidRDefault="00E82AC6" w:rsidP="00E82AC6">
      <w:pPr>
        <w:pStyle w:val="Default"/>
        <w:rPr>
          <w:color w:val="auto"/>
          <w:lang w:val="es-ES"/>
        </w:rPr>
      </w:pPr>
      <w:r w:rsidRPr="00C976D0">
        <w:rPr>
          <w:color w:val="auto"/>
          <w:lang w:val="es-ES"/>
        </w:rPr>
        <w:t xml:space="preserve">Desayuno. Día libre para disfrutar de la isla. Alojamiento. </w:t>
      </w:r>
    </w:p>
    <w:p w14:paraId="6419855B" w14:textId="77777777" w:rsidR="00A30AFE" w:rsidRDefault="00A30AFE" w:rsidP="00E82AC6">
      <w:pPr>
        <w:pStyle w:val="Default"/>
        <w:rPr>
          <w:b/>
          <w:bCs/>
          <w:color w:val="auto"/>
          <w:lang w:val="es-ES"/>
        </w:rPr>
      </w:pPr>
    </w:p>
    <w:p w14:paraId="421DEECB"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13</w:t>
      </w:r>
      <w:r w:rsidR="00B909F0">
        <w:rPr>
          <w:b/>
          <w:bCs/>
          <w:color w:val="auto"/>
          <w:lang w:val="es-ES"/>
        </w:rPr>
        <w:t xml:space="preserve"> </w:t>
      </w:r>
      <w:r w:rsidRPr="00C976D0">
        <w:rPr>
          <w:b/>
          <w:bCs/>
          <w:color w:val="auto"/>
          <w:lang w:val="es-ES"/>
        </w:rPr>
        <w:t xml:space="preserve">SANTORINI-ATENAS </w:t>
      </w:r>
    </w:p>
    <w:p w14:paraId="115EA975" w14:textId="77777777" w:rsidR="00E82AC6" w:rsidRPr="00C976D0" w:rsidRDefault="00E82AC6" w:rsidP="00E82AC6">
      <w:pPr>
        <w:pStyle w:val="Default"/>
        <w:rPr>
          <w:color w:val="auto"/>
          <w:lang w:val="es-ES"/>
        </w:rPr>
      </w:pPr>
      <w:r w:rsidRPr="00C976D0">
        <w:rPr>
          <w:color w:val="auto"/>
          <w:lang w:val="es-ES"/>
        </w:rPr>
        <w:t xml:space="preserve">Desayuno. Tiempo libre hasta realizar el traslado al puerto para embarcar y regresar a Atenas. Llegada al puerto de Pireo, traslado al hotel de Atenas. Alojamiento. </w:t>
      </w:r>
    </w:p>
    <w:p w14:paraId="77979A75" w14:textId="77777777" w:rsidR="00A30AFE" w:rsidRDefault="00A30AFE" w:rsidP="00E82AC6">
      <w:pPr>
        <w:pStyle w:val="Default"/>
        <w:rPr>
          <w:b/>
          <w:bCs/>
          <w:color w:val="auto"/>
          <w:lang w:val="es-ES"/>
        </w:rPr>
      </w:pPr>
    </w:p>
    <w:p w14:paraId="0E0D7A1C"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14</w:t>
      </w:r>
      <w:r w:rsidR="00B909F0">
        <w:rPr>
          <w:b/>
          <w:bCs/>
          <w:color w:val="auto"/>
          <w:lang w:val="es-ES"/>
        </w:rPr>
        <w:t xml:space="preserve"> </w:t>
      </w:r>
      <w:r w:rsidRPr="00C976D0">
        <w:rPr>
          <w:b/>
          <w:bCs/>
          <w:color w:val="auto"/>
          <w:lang w:val="es-ES"/>
        </w:rPr>
        <w:t xml:space="preserve">ATENAS -Visita de la Ciudad ½Dia </w:t>
      </w:r>
    </w:p>
    <w:p w14:paraId="36124489" w14:textId="77777777" w:rsidR="00E82AC6" w:rsidRPr="00C976D0" w:rsidRDefault="00E82AC6" w:rsidP="00E82AC6">
      <w:pPr>
        <w:pStyle w:val="Default"/>
        <w:rPr>
          <w:color w:val="auto"/>
          <w:lang w:val="es-ES"/>
        </w:rPr>
      </w:pPr>
      <w:r w:rsidRPr="00C976D0">
        <w:rPr>
          <w:color w:val="auto"/>
          <w:lang w:val="es-ES"/>
        </w:rPr>
        <w:t>Desayuno. Salida para realizar la Visita de Ciudad ½ Día: Acr</w:t>
      </w:r>
      <w:r w:rsidR="00CF301D" w:rsidRPr="00C976D0">
        <w:rPr>
          <w:color w:val="auto"/>
          <w:lang w:val="es-ES"/>
        </w:rPr>
        <w:t>ó</w:t>
      </w:r>
      <w:r w:rsidRPr="00C976D0">
        <w:rPr>
          <w:color w:val="auto"/>
          <w:lang w:val="es-ES"/>
        </w:rPr>
        <w:t xml:space="preserve">polis y Panorámica de Atenas. El Partenón, símbolo clásico de la arquitectura, construido totalmente en mármol blanco. El Partenón es el mayor templo erigido en honor a la diosa Atenea. El tour panorámico nos lleva por las partes más importantes de la ciudad como a la Tumba del soldado desconocido, el Parlamento y el Estadio Panathinaikon. Tarde libre. </w:t>
      </w:r>
    </w:p>
    <w:p w14:paraId="75DC16BB" w14:textId="77777777" w:rsidR="00A30AFE" w:rsidRDefault="00A30AFE" w:rsidP="00E82AC6">
      <w:pPr>
        <w:pStyle w:val="Default"/>
        <w:rPr>
          <w:b/>
          <w:bCs/>
          <w:color w:val="auto"/>
          <w:lang w:val="es-ES"/>
        </w:rPr>
      </w:pPr>
    </w:p>
    <w:p w14:paraId="1760F168" w14:textId="77777777" w:rsidR="00E82AC6" w:rsidRPr="00C976D0" w:rsidRDefault="00E82AC6" w:rsidP="00E82AC6">
      <w:pPr>
        <w:pStyle w:val="Default"/>
        <w:rPr>
          <w:color w:val="auto"/>
          <w:lang w:val="es-ES"/>
        </w:rPr>
      </w:pPr>
      <w:r w:rsidRPr="00C976D0">
        <w:rPr>
          <w:b/>
          <w:bCs/>
          <w:color w:val="auto"/>
          <w:lang w:val="es-ES"/>
        </w:rPr>
        <w:t xml:space="preserve">DIA </w:t>
      </w:r>
      <w:r w:rsidR="00C976D0" w:rsidRPr="00C976D0">
        <w:rPr>
          <w:b/>
          <w:bCs/>
          <w:color w:val="auto"/>
          <w:lang w:val="es-ES"/>
        </w:rPr>
        <w:t>15</w:t>
      </w:r>
      <w:r w:rsidR="00B909F0">
        <w:rPr>
          <w:b/>
          <w:bCs/>
          <w:color w:val="auto"/>
          <w:lang w:val="es-ES"/>
        </w:rPr>
        <w:t xml:space="preserve"> </w:t>
      </w:r>
      <w:r w:rsidRPr="00C976D0">
        <w:rPr>
          <w:b/>
          <w:bCs/>
          <w:color w:val="auto"/>
          <w:lang w:val="es-ES"/>
        </w:rPr>
        <w:t xml:space="preserve">ATENAS-AEROPUERTO </w:t>
      </w:r>
    </w:p>
    <w:p w14:paraId="7D19E4CA" w14:textId="77777777" w:rsidR="00E82AC6" w:rsidRDefault="00E82AC6" w:rsidP="00E82AC6">
      <w:pPr>
        <w:rPr>
          <w:sz w:val="24"/>
          <w:szCs w:val="24"/>
          <w:lang w:val="es-ES"/>
        </w:rPr>
      </w:pPr>
      <w:r w:rsidRPr="00C976D0">
        <w:rPr>
          <w:sz w:val="24"/>
          <w:szCs w:val="24"/>
          <w:lang w:val="es-ES"/>
        </w:rPr>
        <w:t>Desayuno. A la hora acordada traslado al aeropuerto. Fin de su estancia en Grecia.</w:t>
      </w:r>
    </w:p>
    <w:p w14:paraId="656B1A8F" w14:textId="77777777" w:rsidR="009A35C2" w:rsidRDefault="009A35C2" w:rsidP="00E82AC6">
      <w:pPr>
        <w:rPr>
          <w:b/>
          <w:color w:val="C00000"/>
          <w:sz w:val="24"/>
          <w:szCs w:val="24"/>
          <w:lang w:val="es-ES"/>
        </w:rPr>
      </w:pPr>
    </w:p>
    <w:p w14:paraId="58E6BF7B" w14:textId="38E96452" w:rsidR="00A060EF" w:rsidRDefault="00A060EF" w:rsidP="00E82AC6">
      <w:pPr>
        <w:rPr>
          <w:b/>
          <w:color w:val="C00000"/>
          <w:sz w:val="24"/>
          <w:szCs w:val="24"/>
          <w:lang w:val="es-ES"/>
        </w:rPr>
      </w:pPr>
      <w:r w:rsidRPr="00A060EF">
        <w:rPr>
          <w:b/>
          <w:color w:val="C00000"/>
          <w:sz w:val="24"/>
          <w:szCs w:val="24"/>
          <w:lang w:val="es-ES"/>
        </w:rPr>
        <w:t xml:space="preserve">¡¡¡¡PRECIOS </w:t>
      </w:r>
      <w:r w:rsidR="007F44B5">
        <w:rPr>
          <w:b/>
          <w:color w:val="C00000"/>
          <w:sz w:val="24"/>
          <w:szCs w:val="24"/>
          <w:lang w:val="es-ES"/>
        </w:rPr>
        <w:t xml:space="preserve">POR PERSONA </w:t>
      </w:r>
      <w:r w:rsidRPr="00A060EF">
        <w:rPr>
          <w:b/>
          <w:color w:val="C00000"/>
          <w:sz w:val="24"/>
          <w:szCs w:val="24"/>
          <w:lang w:val="es-ES"/>
        </w:rPr>
        <w:t>EN EUROS!!!!</w:t>
      </w:r>
    </w:p>
    <w:tbl>
      <w:tblPr>
        <w:tblW w:w="8926" w:type="dxa"/>
        <w:jc w:val="center"/>
        <w:tblBorders>
          <w:top w:val="single" w:sz="4" w:space="0" w:color="1014AC"/>
          <w:left w:val="single" w:sz="4" w:space="0" w:color="1014AC"/>
          <w:bottom w:val="single" w:sz="4" w:space="0" w:color="1014AC"/>
          <w:right w:val="single" w:sz="4" w:space="0" w:color="1014AC"/>
          <w:insideH w:val="single" w:sz="4" w:space="0" w:color="1014AC"/>
          <w:insideV w:val="single" w:sz="4" w:space="0" w:color="1014AC"/>
        </w:tblBorders>
        <w:tblLook w:val="00A0" w:firstRow="1" w:lastRow="0" w:firstColumn="1" w:lastColumn="0" w:noHBand="0" w:noVBand="0"/>
      </w:tblPr>
      <w:tblGrid>
        <w:gridCol w:w="965"/>
        <w:gridCol w:w="1559"/>
        <w:gridCol w:w="1559"/>
        <w:gridCol w:w="1701"/>
        <w:gridCol w:w="1701"/>
        <w:gridCol w:w="1560"/>
      </w:tblGrid>
      <w:tr w:rsidR="00B040D3" w:rsidRPr="00736414" w14:paraId="46C3FE2A" w14:textId="77777777" w:rsidTr="00FF1E8D">
        <w:trPr>
          <w:trHeight w:val="330"/>
          <w:jc w:val="center"/>
        </w:trPr>
        <w:tc>
          <w:tcPr>
            <w:tcW w:w="8926" w:type="dxa"/>
            <w:gridSpan w:val="6"/>
            <w:shd w:val="clear" w:color="auto" w:fill="B6DDE8"/>
            <w:vAlign w:val="center"/>
          </w:tcPr>
          <w:p w14:paraId="274CC23A" w14:textId="77777777" w:rsidR="00B040D3" w:rsidRPr="00736414" w:rsidRDefault="000A7EE4" w:rsidP="00FF1E8D">
            <w:pPr>
              <w:jc w:val="center"/>
              <w:rPr>
                <w:rFonts w:ascii="Century Gothic" w:hAnsi="Century Gothic" w:cstheme="majorHAnsi"/>
                <w:b/>
                <w:bCs/>
                <w:sz w:val="18"/>
                <w:szCs w:val="18"/>
              </w:rPr>
            </w:pPr>
            <w:r>
              <w:rPr>
                <w:rFonts w:ascii="Century Gothic" w:hAnsi="Century Gothic" w:cstheme="majorHAnsi"/>
                <w:b/>
                <w:bCs/>
                <w:sz w:val="18"/>
                <w:szCs w:val="18"/>
              </w:rPr>
              <w:t>5*ESTAMBUL + ATENAS PRIMERA SUPERIOR</w:t>
            </w:r>
          </w:p>
        </w:tc>
      </w:tr>
      <w:tr w:rsidR="00B040D3" w:rsidRPr="00736414" w14:paraId="2ECEA928" w14:textId="77777777" w:rsidTr="00FF1E8D">
        <w:trPr>
          <w:trHeight w:val="330"/>
          <w:jc w:val="center"/>
        </w:trPr>
        <w:tc>
          <w:tcPr>
            <w:tcW w:w="846" w:type="dxa"/>
            <w:vMerge w:val="restart"/>
            <w:shd w:val="clear" w:color="auto" w:fill="B6DDE8"/>
            <w:noWrap/>
            <w:vAlign w:val="center"/>
          </w:tcPr>
          <w:p w14:paraId="67FA7BF4" w14:textId="77777777" w:rsidR="00B040D3" w:rsidRPr="00736414" w:rsidRDefault="009A35C2" w:rsidP="00FF1E8D">
            <w:pPr>
              <w:jc w:val="center"/>
              <w:rPr>
                <w:rFonts w:ascii="Century Gothic" w:hAnsi="Century Gothic" w:cstheme="majorHAnsi"/>
                <w:b/>
                <w:sz w:val="18"/>
                <w:szCs w:val="18"/>
              </w:rPr>
            </w:pPr>
            <w:r>
              <w:rPr>
                <w:rFonts w:ascii="Century Gothic" w:hAnsi="Century Gothic" w:cstheme="majorHAnsi"/>
                <w:b/>
                <w:sz w:val="18"/>
                <w:szCs w:val="18"/>
              </w:rPr>
              <w:t>5*</w:t>
            </w:r>
          </w:p>
          <w:p w14:paraId="0F7232A9" w14:textId="77777777" w:rsidR="00B040D3" w:rsidRPr="00736414" w:rsidRDefault="00B040D3" w:rsidP="00FF1E8D">
            <w:pPr>
              <w:jc w:val="center"/>
              <w:rPr>
                <w:rFonts w:ascii="Century Gothic" w:hAnsi="Century Gothic" w:cstheme="majorHAnsi"/>
                <w:b/>
                <w:sz w:val="18"/>
                <w:szCs w:val="18"/>
              </w:rPr>
            </w:pPr>
          </w:p>
        </w:tc>
        <w:tc>
          <w:tcPr>
            <w:tcW w:w="1559" w:type="dxa"/>
            <w:shd w:val="clear" w:color="auto" w:fill="B6DDE8"/>
            <w:vAlign w:val="center"/>
          </w:tcPr>
          <w:p w14:paraId="2B0E29E7"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01/04 - 3</w:t>
            </w:r>
            <w:r>
              <w:rPr>
                <w:rFonts w:ascii="Century Gothic" w:hAnsi="Century Gothic" w:cstheme="minorHAnsi"/>
                <w:b/>
                <w:bCs/>
                <w:sz w:val="18"/>
                <w:szCs w:val="18"/>
              </w:rPr>
              <w:t>0</w:t>
            </w:r>
            <w:r w:rsidRPr="00736414">
              <w:rPr>
                <w:rFonts w:ascii="Century Gothic" w:hAnsi="Century Gothic" w:cstheme="minorHAnsi"/>
                <w:b/>
                <w:bCs/>
                <w:sz w:val="18"/>
                <w:szCs w:val="18"/>
              </w:rPr>
              <w:t>/0</w:t>
            </w:r>
            <w:r>
              <w:rPr>
                <w:rFonts w:ascii="Century Gothic" w:hAnsi="Century Gothic" w:cstheme="minorHAnsi"/>
                <w:b/>
                <w:bCs/>
                <w:sz w:val="18"/>
                <w:szCs w:val="18"/>
              </w:rPr>
              <w:t>4</w:t>
            </w:r>
          </w:p>
        </w:tc>
        <w:tc>
          <w:tcPr>
            <w:tcW w:w="1559" w:type="dxa"/>
            <w:vMerge w:val="restart"/>
            <w:shd w:val="clear" w:color="auto" w:fill="B6DDE8"/>
            <w:vAlign w:val="center"/>
          </w:tcPr>
          <w:p w14:paraId="596A58B6"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 xml:space="preserve">01/05 - </w:t>
            </w:r>
            <w:r>
              <w:rPr>
                <w:rFonts w:ascii="Century Gothic" w:hAnsi="Century Gothic" w:cstheme="minorHAnsi"/>
                <w:b/>
                <w:bCs/>
                <w:sz w:val="18"/>
                <w:szCs w:val="18"/>
              </w:rPr>
              <w:t>31</w:t>
            </w:r>
            <w:r w:rsidRPr="00736414">
              <w:rPr>
                <w:rFonts w:ascii="Century Gothic" w:hAnsi="Century Gothic" w:cstheme="minorHAnsi"/>
                <w:b/>
                <w:bCs/>
                <w:sz w:val="18"/>
                <w:szCs w:val="18"/>
              </w:rPr>
              <w:t>/0</w:t>
            </w:r>
            <w:r>
              <w:rPr>
                <w:rFonts w:ascii="Century Gothic" w:hAnsi="Century Gothic" w:cstheme="minorHAnsi"/>
                <w:b/>
                <w:bCs/>
                <w:sz w:val="18"/>
                <w:szCs w:val="18"/>
              </w:rPr>
              <w:t>5</w:t>
            </w:r>
          </w:p>
        </w:tc>
        <w:tc>
          <w:tcPr>
            <w:tcW w:w="1701" w:type="dxa"/>
            <w:shd w:val="clear" w:color="auto" w:fill="B6DDE8"/>
            <w:vAlign w:val="center"/>
          </w:tcPr>
          <w:p w14:paraId="5FDA1721"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w:t>
            </w:r>
            <w:r>
              <w:rPr>
                <w:rFonts w:ascii="Century Gothic" w:hAnsi="Century Gothic" w:cstheme="minorHAnsi"/>
                <w:b/>
                <w:bCs/>
                <w:sz w:val="18"/>
                <w:szCs w:val="18"/>
              </w:rPr>
              <w:t>1</w:t>
            </w:r>
            <w:r w:rsidRPr="00736414">
              <w:rPr>
                <w:rFonts w:ascii="Century Gothic" w:hAnsi="Century Gothic" w:cstheme="minorHAnsi"/>
                <w:b/>
                <w:bCs/>
                <w:sz w:val="18"/>
                <w:szCs w:val="18"/>
              </w:rPr>
              <w:t xml:space="preserve">/06 </w:t>
            </w:r>
            <w:r>
              <w:rPr>
                <w:rFonts w:ascii="Century Gothic" w:hAnsi="Century Gothic" w:cstheme="minorHAnsi"/>
                <w:b/>
                <w:bCs/>
                <w:sz w:val="18"/>
                <w:szCs w:val="18"/>
              </w:rPr>
              <w:t>–</w:t>
            </w:r>
            <w:r w:rsidRPr="00736414">
              <w:rPr>
                <w:rFonts w:ascii="Century Gothic" w:hAnsi="Century Gothic" w:cstheme="minorHAnsi"/>
                <w:b/>
                <w:bCs/>
                <w:sz w:val="18"/>
                <w:szCs w:val="18"/>
              </w:rPr>
              <w:t xml:space="preserve"> </w:t>
            </w:r>
            <w:r w:rsidR="00EB0B23">
              <w:rPr>
                <w:rFonts w:ascii="Century Gothic" w:hAnsi="Century Gothic" w:cstheme="minorHAnsi"/>
                <w:b/>
                <w:bCs/>
                <w:sz w:val="18"/>
                <w:szCs w:val="18"/>
              </w:rPr>
              <w:t>3</w:t>
            </w:r>
            <w:r>
              <w:rPr>
                <w:rFonts w:ascii="Century Gothic" w:hAnsi="Century Gothic" w:cstheme="minorHAnsi"/>
                <w:b/>
                <w:bCs/>
                <w:sz w:val="18"/>
                <w:szCs w:val="18"/>
              </w:rPr>
              <w:t>0/0</w:t>
            </w:r>
            <w:r w:rsidR="00EB0B23">
              <w:rPr>
                <w:rFonts w:ascii="Century Gothic" w:hAnsi="Century Gothic" w:cstheme="minorHAnsi"/>
                <w:b/>
                <w:bCs/>
                <w:sz w:val="18"/>
                <w:szCs w:val="18"/>
              </w:rPr>
              <w:t>6</w:t>
            </w:r>
          </w:p>
        </w:tc>
        <w:tc>
          <w:tcPr>
            <w:tcW w:w="1701" w:type="dxa"/>
            <w:vMerge w:val="restart"/>
            <w:shd w:val="clear" w:color="auto" w:fill="B6DDE8"/>
            <w:vAlign w:val="center"/>
          </w:tcPr>
          <w:p w14:paraId="4CB64519" w14:textId="77777777" w:rsidR="00B040D3" w:rsidRPr="00736414" w:rsidRDefault="00EB0B23" w:rsidP="00FF1E8D">
            <w:pPr>
              <w:jc w:val="center"/>
              <w:rPr>
                <w:rFonts w:ascii="Century Gothic" w:hAnsi="Century Gothic" w:cstheme="minorHAnsi"/>
                <w:b/>
                <w:bCs/>
                <w:sz w:val="18"/>
                <w:szCs w:val="18"/>
              </w:rPr>
            </w:pPr>
            <w:r>
              <w:rPr>
                <w:rFonts w:ascii="Century Gothic" w:hAnsi="Century Gothic" w:cstheme="minorHAnsi"/>
                <w:b/>
                <w:bCs/>
                <w:sz w:val="18"/>
                <w:szCs w:val="18"/>
              </w:rPr>
              <w:t>01</w:t>
            </w:r>
            <w:r w:rsidR="00B040D3">
              <w:rPr>
                <w:rFonts w:ascii="Century Gothic" w:hAnsi="Century Gothic" w:cstheme="minorHAnsi"/>
                <w:b/>
                <w:bCs/>
                <w:sz w:val="18"/>
                <w:szCs w:val="18"/>
              </w:rPr>
              <w:t>/07 – 2</w:t>
            </w:r>
            <w:r w:rsidR="00F10F63">
              <w:rPr>
                <w:rFonts w:ascii="Century Gothic" w:hAnsi="Century Gothic" w:cstheme="minorHAnsi"/>
                <w:b/>
                <w:bCs/>
                <w:sz w:val="18"/>
                <w:szCs w:val="18"/>
              </w:rPr>
              <w:t>0</w:t>
            </w:r>
            <w:r w:rsidR="00B040D3">
              <w:rPr>
                <w:rFonts w:ascii="Century Gothic" w:hAnsi="Century Gothic" w:cstheme="minorHAnsi"/>
                <w:b/>
                <w:bCs/>
                <w:sz w:val="18"/>
                <w:szCs w:val="18"/>
              </w:rPr>
              <w:t>/09</w:t>
            </w:r>
          </w:p>
        </w:tc>
        <w:tc>
          <w:tcPr>
            <w:tcW w:w="1560" w:type="dxa"/>
            <w:vMerge w:val="restart"/>
            <w:shd w:val="clear" w:color="auto" w:fill="B6DDE8"/>
            <w:vAlign w:val="center"/>
          </w:tcPr>
          <w:p w14:paraId="0785B072" w14:textId="77777777" w:rsidR="00B040D3" w:rsidRPr="00736414" w:rsidRDefault="00B040D3" w:rsidP="00FF1E8D">
            <w:pPr>
              <w:jc w:val="center"/>
              <w:rPr>
                <w:rFonts w:ascii="Century Gothic" w:hAnsi="Century Gothic" w:cstheme="minorHAnsi"/>
                <w:b/>
                <w:bCs/>
                <w:sz w:val="18"/>
                <w:szCs w:val="18"/>
              </w:rPr>
            </w:pPr>
          </w:p>
        </w:tc>
      </w:tr>
      <w:tr w:rsidR="00B040D3" w:rsidRPr="00736414" w14:paraId="5F17F142" w14:textId="77777777" w:rsidTr="00FF1E8D">
        <w:trPr>
          <w:trHeight w:val="330"/>
          <w:jc w:val="center"/>
        </w:trPr>
        <w:tc>
          <w:tcPr>
            <w:tcW w:w="846" w:type="dxa"/>
            <w:vMerge/>
            <w:shd w:val="clear" w:color="auto" w:fill="B6DDE8"/>
            <w:noWrap/>
            <w:vAlign w:val="center"/>
          </w:tcPr>
          <w:p w14:paraId="493C2FA8" w14:textId="77777777" w:rsidR="00B040D3" w:rsidRPr="00736414" w:rsidRDefault="00B040D3" w:rsidP="00FF1E8D">
            <w:pPr>
              <w:jc w:val="center"/>
              <w:rPr>
                <w:rFonts w:ascii="Century Gothic" w:hAnsi="Century Gothic" w:cstheme="majorHAnsi"/>
                <w:b/>
                <w:sz w:val="18"/>
                <w:szCs w:val="18"/>
              </w:rPr>
            </w:pPr>
          </w:p>
        </w:tc>
        <w:tc>
          <w:tcPr>
            <w:tcW w:w="1559" w:type="dxa"/>
            <w:shd w:val="clear" w:color="auto" w:fill="B6DDE8"/>
            <w:vAlign w:val="center"/>
          </w:tcPr>
          <w:p w14:paraId="24FD2EDA" w14:textId="77777777" w:rsidR="00B040D3" w:rsidRPr="00736414" w:rsidRDefault="00B040D3" w:rsidP="00FF1E8D">
            <w:pPr>
              <w:jc w:val="center"/>
              <w:rPr>
                <w:rFonts w:ascii="Century Gothic" w:hAnsi="Century Gothic" w:cstheme="minorHAnsi"/>
                <w:b/>
                <w:bCs/>
                <w:sz w:val="18"/>
                <w:szCs w:val="18"/>
              </w:rPr>
            </w:pPr>
            <w:r>
              <w:rPr>
                <w:rFonts w:ascii="Century Gothic" w:hAnsi="Century Gothic" w:cstheme="minorHAnsi"/>
                <w:b/>
                <w:bCs/>
                <w:sz w:val="18"/>
                <w:szCs w:val="18"/>
              </w:rPr>
              <w:t>1</w:t>
            </w:r>
            <w:r w:rsidR="00EB0B23">
              <w:rPr>
                <w:rFonts w:ascii="Century Gothic" w:hAnsi="Century Gothic" w:cstheme="minorHAnsi"/>
                <w:b/>
                <w:bCs/>
                <w:sz w:val="18"/>
                <w:szCs w:val="18"/>
              </w:rPr>
              <w:t>5</w:t>
            </w:r>
            <w:r>
              <w:rPr>
                <w:rFonts w:ascii="Century Gothic" w:hAnsi="Century Gothic" w:cstheme="minorHAnsi"/>
                <w:b/>
                <w:bCs/>
                <w:sz w:val="18"/>
                <w:szCs w:val="18"/>
              </w:rPr>
              <w:t>/10</w:t>
            </w:r>
            <w:r w:rsidRPr="00736414">
              <w:rPr>
                <w:rFonts w:ascii="Century Gothic" w:hAnsi="Century Gothic" w:cstheme="minorHAnsi"/>
                <w:b/>
                <w:bCs/>
                <w:sz w:val="18"/>
                <w:szCs w:val="18"/>
              </w:rPr>
              <w:t xml:space="preserve"> - 3</w:t>
            </w:r>
            <w:r w:rsidR="00EB0B23">
              <w:rPr>
                <w:rFonts w:ascii="Century Gothic" w:hAnsi="Century Gothic" w:cstheme="minorHAnsi"/>
                <w:b/>
                <w:bCs/>
                <w:sz w:val="18"/>
                <w:szCs w:val="18"/>
              </w:rPr>
              <w:t>0</w:t>
            </w:r>
            <w:r w:rsidRPr="00736414">
              <w:rPr>
                <w:rFonts w:ascii="Century Gothic" w:hAnsi="Century Gothic" w:cstheme="minorHAnsi"/>
                <w:b/>
                <w:bCs/>
                <w:sz w:val="18"/>
                <w:szCs w:val="18"/>
              </w:rPr>
              <w:t>/10</w:t>
            </w:r>
          </w:p>
        </w:tc>
        <w:tc>
          <w:tcPr>
            <w:tcW w:w="1559" w:type="dxa"/>
            <w:vMerge/>
            <w:shd w:val="clear" w:color="auto" w:fill="B6DDE8"/>
            <w:vAlign w:val="center"/>
          </w:tcPr>
          <w:p w14:paraId="1FFB2D79" w14:textId="77777777" w:rsidR="00B040D3" w:rsidRPr="00736414" w:rsidRDefault="00B040D3" w:rsidP="00FF1E8D">
            <w:pPr>
              <w:jc w:val="center"/>
              <w:rPr>
                <w:rFonts w:ascii="Century Gothic" w:hAnsi="Century Gothic" w:cstheme="minorHAnsi"/>
                <w:b/>
                <w:bCs/>
                <w:sz w:val="18"/>
                <w:szCs w:val="18"/>
              </w:rPr>
            </w:pPr>
          </w:p>
        </w:tc>
        <w:tc>
          <w:tcPr>
            <w:tcW w:w="1701" w:type="dxa"/>
            <w:shd w:val="clear" w:color="auto" w:fill="B6DDE8"/>
            <w:vAlign w:val="center"/>
          </w:tcPr>
          <w:p w14:paraId="020C515A"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2</w:t>
            </w:r>
            <w:r w:rsidR="00F10F63">
              <w:rPr>
                <w:rFonts w:ascii="Century Gothic" w:hAnsi="Century Gothic" w:cstheme="minorHAnsi"/>
                <w:b/>
                <w:bCs/>
                <w:sz w:val="18"/>
                <w:szCs w:val="18"/>
              </w:rPr>
              <w:t>1</w:t>
            </w:r>
            <w:r w:rsidRPr="00736414">
              <w:rPr>
                <w:rFonts w:ascii="Century Gothic" w:hAnsi="Century Gothic" w:cstheme="minorHAnsi"/>
                <w:b/>
                <w:bCs/>
                <w:sz w:val="18"/>
                <w:szCs w:val="18"/>
              </w:rPr>
              <w:t>/0</w:t>
            </w:r>
            <w:r>
              <w:rPr>
                <w:rFonts w:ascii="Century Gothic" w:hAnsi="Century Gothic" w:cstheme="minorHAnsi"/>
                <w:b/>
                <w:bCs/>
                <w:sz w:val="18"/>
                <w:szCs w:val="18"/>
              </w:rPr>
              <w:t>9</w:t>
            </w:r>
            <w:r w:rsidRPr="00736414">
              <w:rPr>
                <w:rFonts w:ascii="Century Gothic" w:hAnsi="Century Gothic" w:cstheme="minorHAnsi"/>
                <w:b/>
                <w:bCs/>
                <w:sz w:val="18"/>
                <w:szCs w:val="18"/>
              </w:rPr>
              <w:t xml:space="preserve"> </w:t>
            </w:r>
            <w:r>
              <w:rPr>
                <w:rFonts w:ascii="Century Gothic" w:hAnsi="Century Gothic" w:cstheme="minorHAnsi"/>
                <w:b/>
                <w:bCs/>
                <w:sz w:val="18"/>
                <w:szCs w:val="18"/>
              </w:rPr>
              <w:t>–</w:t>
            </w:r>
            <w:r w:rsidRPr="00736414">
              <w:rPr>
                <w:rFonts w:ascii="Century Gothic" w:hAnsi="Century Gothic" w:cstheme="minorHAnsi"/>
                <w:b/>
                <w:bCs/>
                <w:sz w:val="18"/>
                <w:szCs w:val="18"/>
              </w:rPr>
              <w:t xml:space="preserve"> </w:t>
            </w:r>
            <w:r>
              <w:rPr>
                <w:rFonts w:ascii="Century Gothic" w:hAnsi="Century Gothic" w:cstheme="minorHAnsi"/>
                <w:b/>
                <w:bCs/>
                <w:sz w:val="18"/>
                <w:szCs w:val="18"/>
              </w:rPr>
              <w:t>1</w:t>
            </w:r>
            <w:r w:rsidR="00EB0B23">
              <w:rPr>
                <w:rFonts w:ascii="Century Gothic" w:hAnsi="Century Gothic" w:cstheme="minorHAnsi"/>
                <w:b/>
                <w:bCs/>
                <w:sz w:val="18"/>
                <w:szCs w:val="18"/>
              </w:rPr>
              <w:t>4</w:t>
            </w:r>
            <w:r>
              <w:rPr>
                <w:rFonts w:ascii="Century Gothic" w:hAnsi="Century Gothic" w:cstheme="minorHAnsi"/>
                <w:b/>
                <w:bCs/>
                <w:sz w:val="18"/>
                <w:szCs w:val="18"/>
              </w:rPr>
              <w:t>/10</w:t>
            </w:r>
          </w:p>
        </w:tc>
        <w:tc>
          <w:tcPr>
            <w:tcW w:w="1701" w:type="dxa"/>
            <w:vMerge/>
            <w:shd w:val="clear" w:color="auto" w:fill="B6DDE8"/>
            <w:vAlign w:val="center"/>
          </w:tcPr>
          <w:p w14:paraId="2D99ADBB" w14:textId="77777777" w:rsidR="00B040D3" w:rsidRPr="00736414" w:rsidRDefault="00B040D3" w:rsidP="00FF1E8D">
            <w:pPr>
              <w:jc w:val="center"/>
              <w:rPr>
                <w:rFonts w:ascii="Century Gothic" w:hAnsi="Century Gothic" w:cstheme="minorHAnsi"/>
                <w:b/>
                <w:bCs/>
                <w:sz w:val="18"/>
                <w:szCs w:val="18"/>
              </w:rPr>
            </w:pPr>
          </w:p>
        </w:tc>
        <w:tc>
          <w:tcPr>
            <w:tcW w:w="1560" w:type="dxa"/>
            <w:vMerge/>
            <w:shd w:val="clear" w:color="auto" w:fill="B6DDE8"/>
            <w:vAlign w:val="center"/>
          </w:tcPr>
          <w:p w14:paraId="7BAAB613" w14:textId="77777777" w:rsidR="00B040D3" w:rsidRPr="00736414" w:rsidRDefault="00B040D3" w:rsidP="00FF1E8D">
            <w:pPr>
              <w:jc w:val="center"/>
              <w:rPr>
                <w:rFonts w:ascii="Century Gothic" w:hAnsi="Century Gothic" w:cstheme="minorHAnsi"/>
                <w:b/>
                <w:bCs/>
                <w:sz w:val="18"/>
                <w:szCs w:val="18"/>
              </w:rPr>
            </w:pPr>
          </w:p>
        </w:tc>
      </w:tr>
      <w:tr w:rsidR="00B040D3" w:rsidRPr="00736414" w14:paraId="0C4327FB" w14:textId="77777777" w:rsidTr="00FF1E8D">
        <w:trPr>
          <w:trHeight w:val="315"/>
          <w:jc w:val="center"/>
        </w:trPr>
        <w:tc>
          <w:tcPr>
            <w:tcW w:w="846" w:type="dxa"/>
            <w:shd w:val="clear" w:color="auto" w:fill="B6DDE8"/>
            <w:noWrap/>
            <w:vAlign w:val="center"/>
          </w:tcPr>
          <w:p w14:paraId="348F62A5"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SGL</w:t>
            </w:r>
          </w:p>
        </w:tc>
        <w:tc>
          <w:tcPr>
            <w:tcW w:w="1559" w:type="dxa"/>
            <w:shd w:val="clear" w:color="auto" w:fill="FFFFFF"/>
            <w:noWrap/>
            <w:vAlign w:val="center"/>
          </w:tcPr>
          <w:p w14:paraId="7BC81C78" w14:textId="77777777" w:rsidR="00B040D3" w:rsidRPr="00736414" w:rsidRDefault="002D5DE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EB0B23">
              <w:rPr>
                <w:rFonts w:ascii="Century Gothic" w:hAnsi="Century Gothic" w:cstheme="majorHAnsi"/>
                <w:color w:val="000000"/>
                <w:sz w:val="18"/>
                <w:szCs w:val="18"/>
              </w:rPr>
              <w:t>995</w:t>
            </w:r>
          </w:p>
        </w:tc>
        <w:tc>
          <w:tcPr>
            <w:tcW w:w="1559" w:type="dxa"/>
            <w:shd w:val="clear" w:color="auto" w:fill="FFFFFF"/>
            <w:noWrap/>
            <w:vAlign w:val="center"/>
          </w:tcPr>
          <w:p w14:paraId="46F92134" w14:textId="77777777" w:rsidR="00B040D3" w:rsidRPr="00736414" w:rsidRDefault="00EB0B23"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4.205</w:t>
            </w:r>
          </w:p>
        </w:tc>
        <w:tc>
          <w:tcPr>
            <w:tcW w:w="1701" w:type="dxa"/>
            <w:shd w:val="clear" w:color="auto" w:fill="FFFFFF"/>
            <w:noWrap/>
            <w:vAlign w:val="center"/>
          </w:tcPr>
          <w:p w14:paraId="5E7B9A3C"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4.</w:t>
            </w:r>
            <w:r w:rsidR="00EB0B23">
              <w:rPr>
                <w:rFonts w:ascii="Century Gothic" w:hAnsi="Century Gothic" w:cstheme="majorHAnsi"/>
                <w:color w:val="000000"/>
                <w:sz w:val="18"/>
                <w:szCs w:val="18"/>
              </w:rPr>
              <w:t>820</w:t>
            </w:r>
          </w:p>
        </w:tc>
        <w:tc>
          <w:tcPr>
            <w:tcW w:w="1701" w:type="dxa"/>
            <w:shd w:val="clear" w:color="auto" w:fill="FFFFFF"/>
            <w:noWrap/>
            <w:vAlign w:val="center"/>
          </w:tcPr>
          <w:p w14:paraId="46D8E18A" w14:textId="77777777" w:rsidR="00B040D3" w:rsidRPr="00736414" w:rsidRDefault="00EB0B23"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5.105</w:t>
            </w:r>
          </w:p>
        </w:tc>
        <w:tc>
          <w:tcPr>
            <w:tcW w:w="1560" w:type="dxa"/>
            <w:vMerge/>
            <w:shd w:val="clear" w:color="auto" w:fill="FFFFFF" w:themeFill="background1"/>
            <w:noWrap/>
            <w:vAlign w:val="center"/>
          </w:tcPr>
          <w:p w14:paraId="09513AA3" w14:textId="77777777" w:rsidR="00B040D3" w:rsidRPr="00736414" w:rsidRDefault="00B040D3" w:rsidP="00FF1E8D">
            <w:pPr>
              <w:jc w:val="center"/>
              <w:rPr>
                <w:rFonts w:ascii="Century Gothic" w:hAnsi="Century Gothic" w:cstheme="majorHAnsi"/>
                <w:color w:val="000000"/>
                <w:sz w:val="18"/>
                <w:szCs w:val="18"/>
              </w:rPr>
            </w:pPr>
          </w:p>
        </w:tc>
      </w:tr>
      <w:tr w:rsidR="00B040D3" w:rsidRPr="00736414" w14:paraId="5BD65CEC" w14:textId="77777777" w:rsidTr="00FF1E8D">
        <w:trPr>
          <w:trHeight w:val="300"/>
          <w:jc w:val="center"/>
        </w:trPr>
        <w:tc>
          <w:tcPr>
            <w:tcW w:w="846" w:type="dxa"/>
            <w:shd w:val="clear" w:color="auto" w:fill="B6DDE8"/>
            <w:noWrap/>
            <w:vAlign w:val="center"/>
          </w:tcPr>
          <w:p w14:paraId="07617478"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DBL</w:t>
            </w:r>
          </w:p>
        </w:tc>
        <w:tc>
          <w:tcPr>
            <w:tcW w:w="1559" w:type="dxa"/>
            <w:shd w:val="clear" w:color="auto" w:fill="FFFFFF"/>
            <w:noWrap/>
            <w:vAlign w:val="center"/>
          </w:tcPr>
          <w:p w14:paraId="40BDE07B" w14:textId="77777777" w:rsidR="00B040D3" w:rsidRPr="00736414" w:rsidRDefault="002D5DE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760</w:t>
            </w:r>
          </w:p>
        </w:tc>
        <w:tc>
          <w:tcPr>
            <w:tcW w:w="1559" w:type="dxa"/>
            <w:shd w:val="clear" w:color="auto" w:fill="FFFFFF"/>
            <w:noWrap/>
            <w:vAlign w:val="center"/>
          </w:tcPr>
          <w:p w14:paraId="4F59B410" w14:textId="77777777" w:rsidR="00B040D3" w:rsidRPr="00736414" w:rsidRDefault="002D5DE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84</w:t>
            </w:r>
            <w:r>
              <w:rPr>
                <w:rFonts w:ascii="Century Gothic" w:hAnsi="Century Gothic" w:cstheme="majorHAnsi"/>
                <w:color w:val="000000"/>
                <w:sz w:val="18"/>
                <w:szCs w:val="18"/>
              </w:rPr>
              <w:t>0</w:t>
            </w:r>
          </w:p>
        </w:tc>
        <w:tc>
          <w:tcPr>
            <w:tcW w:w="1701" w:type="dxa"/>
            <w:shd w:val="clear" w:color="auto" w:fill="FFFFFF"/>
            <w:noWrap/>
            <w:vAlign w:val="center"/>
          </w:tcPr>
          <w:p w14:paraId="3F5D9A70" w14:textId="77777777" w:rsidR="00B040D3" w:rsidRPr="00736414" w:rsidRDefault="00EB0B23"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0723B0">
              <w:rPr>
                <w:rFonts w:ascii="Century Gothic" w:hAnsi="Century Gothic" w:cstheme="majorHAnsi"/>
                <w:color w:val="000000"/>
                <w:sz w:val="18"/>
                <w:szCs w:val="18"/>
              </w:rPr>
              <w:t>.</w:t>
            </w:r>
            <w:r>
              <w:rPr>
                <w:rFonts w:ascii="Century Gothic" w:hAnsi="Century Gothic" w:cstheme="majorHAnsi"/>
                <w:color w:val="000000"/>
                <w:sz w:val="18"/>
                <w:szCs w:val="18"/>
              </w:rPr>
              <w:t>075</w:t>
            </w:r>
          </w:p>
        </w:tc>
        <w:tc>
          <w:tcPr>
            <w:tcW w:w="1701" w:type="dxa"/>
            <w:shd w:val="clear" w:color="auto" w:fill="FFFFFF"/>
            <w:noWrap/>
            <w:vAlign w:val="center"/>
          </w:tcPr>
          <w:p w14:paraId="04FA7F40" w14:textId="77777777" w:rsidR="00B040D3" w:rsidRPr="00EF195C"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EB0B23">
              <w:rPr>
                <w:rFonts w:ascii="Century Gothic" w:hAnsi="Century Gothic" w:cstheme="majorHAnsi"/>
                <w:color w:val="000000"/>
                <w:sz w:val="18"/>
                <w:szCs w:val="18"/>
              </w:rPr>
              <w:t>255</w:t>
            </w:r>
          </w:p>
        </w:tc>
        <w:tc>
          <w:tcPr>
            <w:tcW w:w="1560" w:type="dxa"/>
            <w:vMerge/>
            <w:shd w:val="clear" w:color="auto" w:fill="FFFFFF" w:themeFill="background1"/>
            <w:noWrap/>
            <w:vAlign w:val="center"/>
          </w:tcPr>
          <w:p w14:paraId="18F07572" w14:textId="77777777" w:rsidR="00B040D3" w:rsidRPr="00736414" w:rsidRDefault="00B040D3" w:rsidP="00FF1E8D">
            <w:pPr>
              <w:jc w:val="center"/>
              <w:rPr>
                <w:rFonts w:ascii="Century Gothic" w:hAnsi="Century Gothic" w:cstheme="majorHAnsi"/>
                <w:color w:val="000000"/>
                <w:sz w:val="18"/>
                <w:szCs w:val="18"/>
              </w:rPr>
            </w:pPr>
          </w:p>
        </w:tc>
      </w:tr>
      <w:tr w:rsidR="00B040D3" w:rsidRPr="00736414" w14:paraId="72DF2B93" w14:textId="77777777" w:rsidTr="00FF1E8D">
        <w:trPr>
          <w:trHeight w:val="315"/>
          <w:jc w:val="center"/>
        </w:trPr>
        <w:tc>
          <w:tcPr>
            <w:tcW w:w="846" w:type="dxa"/>
            <w:shd w:val="clear" w:color="auto" w:fill="B6DDE8"/>
            <w:noWrap/>
            <w:vAlign w:val="center"/>
          </w:tcPr>
          <w:p w14:paraId="49B7A0A7"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TPL</w:t>
            </w:r>
          </w:p>
        </w:tc>
        <w:tc>
          <w:tcPr>
            <w:tcW w:w="1559" w:type="dxa"/>
            <w:shd w:val="clear" w:color="auto" w:fill="FFFFFF"/>
            <w:noWrap/>
            <w:vAlign w:val="center"/>
          </w:tcPr>
          <w:p w14:paraId="249AF51F" w14:textId="77777777" w:rsidR="00B040D3" w:rsidRPr="00736414" w:rsidRDefault="002D5DE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520</w:t>
            </w:r>
          </w:p>
        </w:tc>
        <w:tc>
          <w:tcPr>
            <w:tcW w:w="1559" w:type="dxa"/>
            <w:shd w:val="clear" w:color="auto" w:fill="FFFFFF"/>
            <w:noWrap/>
            <w:vAlign w:val="center"/>
          </w:tcPr>
          <w:p w14:paraId="67BA608E" w14:textId="77777777" w:rsidR="00B040D3" w:rsidRPr="00EF195C" w:rsidRDefault="002D5DE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575</w:t>
            </w:r>
          </w:p>
        </w:tc>
        <w:tc>
          <w:tcPr>
            <w:tcW w:w="1701" w:type="dxa"/>
            <w:shd w:val="clear" w:color="auto" w:fill="FFFFFF"/>
            <w:noWrap/>
            <w:vAlign w:val="center"/>
          </w:tcPr>
          <w:p w14:paraId="74170D8F" w14:textId="77777777" w:rsidR="00B040D3" w:rsidRPr="00736414" w:rsidRDefault="000723B0" w:rsidP="00FF1E8D">
            <w:pPr>
              <w:jc w:val="center"/>
              <w:rPr>
                <w:rFonts w:ascii="Century Gothic" w:hAnsi="Century Gothic"/>
                <w:color w:val="000000"/>
                <w:sz w:val="18"/>
                <w:szCs w:val="18"/>
              </w:rPr>
            </w:pPr>
            <w:r>
              <w:rPr>
                <w:rFonts w:ascii="Century Gothic" w:hAnsi="Century Gothic"/>
                <w:color w:val="000000"/>
                <w:sz w:val="18"/>
                <w:szCs w:val="18"/>
              </w:rPr>
              <w:t>2.</w:t>
            </w:r>
            <w:r w:rsidR="00EB0B23">
              <w:rPr>
                <w:rFonts w:ascii="Century Gothic" w:hAnsi="Century Gothic"/>
                <w:color w:val="000000"/>
                <w:sz w:val="18"/>
                <w:szCs w:val="18"/>
              </w:rPr>
              <w:t>835</w:t>
            </w:r>
          </w:p>
        </w:tc>
        <w:tc>
          <w:tcPr>
            <w:tcW w:w="1701" w:type="dxa"/>
            <w:shd w:val="clear" w:color="auto" w:fill="FFFFFF"/>
            <w:noWrap/>
            <w:vAlign w:val="center"/>
          </w:tcPr>
          <w:p w14:paraId="33702F52" w14:textId="77777777" w:rsidR="00B040D3" w:rsidRPr="00736414" w:rsidRDefault="00E34F0F"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0723B0">
              <w:rPr>
                <w:rFonts w:ascii="Century Gothic" w:hAnsi="Century Gothic" w:cstheme="majorHAnsi"/>
                <w:color w:val="000000"/>
                <w:sz w:val="18"/>
                <w:szCs w:val="18"/>
              </w:rPr>
              <w:t>.</w:t>
            </w:r>
            <w:r w:rsidR="00EB0B23">
              <w:rPr>
                <w:rFonts w:ascii="Century Gothic" w:hAnsi="Century Gothic" w:cstheme="majorHAnsi"/>
                <w:color w:val="000000"/>
                <w:sz w:val="18"/>
                <w:szCs w:val="18"/>
              </w:rPr>
              <w:t>975</w:t>
            </w:r>
          </w:p>
        </w:tc>
        <w:tc>
          <w:tcPr>
            <w:tcW w:w="1560" w:type="dxa"/>
            <w:vMerge/>
            <w:shd w:val="clear" w:color="auto" w:fill="FFFFFF" w:themeFill="background1"/>
            <w:noWrap/>
            <w:vAlign w:val="center"/>
          </w:tcPr>
          <w:p w14:paraId="71D426BE" w14:textId="77777777" w:rsidR="00B040D3" w:rsidRPr="00736414" w:rsidRDefault="00B040D3" w:rsidP="00FF1E8D">
            <w:pPr>
              <w:jc w:val="center"/>
              <w:rPr>
                <w:rFonts w:ascii="Century Gothic" w:hAnsi="Century Gothic" w:cstheme="majorHAnsi"/>
                <w:color w:val="000000"/>
                <w:sz w:val="18"/>
                <w:szCs w:val="18"/>
              </w:rPr>
            </w:pPr>
          </w:p>
        </w:tc>
      </w:tr>
      <w:tr w:rsidR="00B040D3" w:rsidRPr="00736414" w14:paraId="31866993" w14:textId="77777777" w:rsidTr="00FF1E8D">
        <w:trPr>
          <w:trHeight w:val="330"/>
          <w:jc w:val="center"/>
        </w:trPr>
        <w:tc>
          <w:tcPr>
            <w:tcW w:w="8926" w:type="dxa"/>
            <w:gridSpan w:val="6"/>
            <w:shd w:val="clear" w:color="auto" w:fill="B6DDE8"/>
            <w:vAlign w:val="center"/>
          </w:tcPr>
          <w:p w14:paraId="76979D9C" w14:textId="77777777" w:rsidR="00B040D3" w:rsidRPr="00736414" w:rsidRDefault="000A7EE4" w:rsidP="00FF1E8D">
            <w:pPr>
              <w:jc w:val="center"/>
              <w:rPr>
                <w:rFonts w:ascii="Century Gothic" w:hAnsi="Century Gothic" w:cstheme="majorHAnsi"/>
                <w:b/>
                <w:bCs/>
                <w:sz w:val="18"/>
                <w:szCs w:val="18"/>
              </w:rPr>
            </w:pPr>
            <w:r>
              <w:rPr>
                <w:rFonts w:ascii="Century Gothic" w:hAnsi="Century Gothic" w:cstheme="majorHAnsi"/>
                <w:b/>
                <w:bCs/>
                <w:sz w:val="18"/>
                <w:szCs w:val="18"/>
              </w:rPr>
              <w:t xml:space="preserve">ESTAMBUL </w:t>
            </w:r>
            <w:r w:rsidR="00B040D3">
              <w:rPr>
                <w:rFonts w:ascii="Century Gothic" w:hAnsi="Century Gothic" w:cstheme="majorHAnsi"/>
                <w:b/>
                <w:bCs/>
                <w:sz w:val="18"/>
                <w:szCs w:val="18"/>
              </w:rPr>
              <w:t>PRIMERA SUPERIOR</w:t>
            </w:r>
            <w:r>
              <w:rPr>
                <w:rFonts w:ascii="Century Gothic" w:hAnsi="Century Gothic" w:cstheme="majorHAnsi"/>
                <w:b/>
                <w:bCs/>
                <w:sz w:val="18"/>
                <w:szCs w:val="18"/>
              </w:rPr>
              <w:t>+ATENAS PRIMERA</w:t>
            </w:r>
          </w:p>
        </w:tc>
      </w:tr>
      <w:tr w:rsidR="00B040D3" w:rsidRPr="00736414" w14:paraId="55647008" w14:textId="77777777" w:rsidTr="00FF1E8D">
        <w:trPr>
          <w:trHeight w:val="330"/>
          <w:jc w:val="center"/>
        </w:trPr>
        <w:tc>
          <w:tcPr>
            <w:tcW w:w="846" w:type="dxa"/>
            <w:vMerge w:val="restart"/>
            <w:shd w:val="clear" w:color="auto" w:fill="B6DDE8"/>
            <w:noWrap/>
            <w:vAlign w:val="center"/>
          </w:tcPr>
          <w:p w14:paraId="0C8D08A4" w14:textId="77777777" w:rsidR="00B040D3" w:rsidRPr="009A35C2" w:rsidRDefault="009A35C2" w:rsidP="00FF1E8D">
            <w:pPr>
              <w:jc w:val="center"/>
              <w:rPr>
                <w:rFonts w:ascii="Century Gothic" w:hAnsi="Century Gothic" w:cstheme="majorHAnsi"/>
                <w:b/>
                <w:sz w:val="18"/>
                <w:szCs w:val="18"/>
              </w:rPr>
            </w:pPr>
            <w:r w:rsidRPr="009A35C2">
              <w:rPr>
                <w:rFonts w:ascii="Century Gothic" w:hAnsi="Century Gothic" w:cstheme="majorHAnsi"/>
                <w:b/>
                <w:sz w:val="18"/>
                <w:szCs w:val="18"/>
              </w:rPr>
              <w:t>PRIMERA</w:t>
            </w:r>
          </w:p>
          <w:p w14:paraId="1991460F" w14:textId="77777777" w:rsidR="00B040D3" w:rsidRPr="00736414" w:rsidRDefault="00B040D3" w:rsidP="00FF1E8D">
            <w:pPr>
              <w:jc w:val="center"/>
              <w:rPr>
                <w:rFonts w:ascii="Century Gothic" w:hAnsi="Century Gothic" w:cstheme="majorHAnsi"/>
                <w:sz w:val="18"/>
                <w:szCs w:val="18"/>
              </w:rPr>
            </w:pPr>
          </w:p>
        </w:tc>
        <w:tc>
          <w:tcPr>
            <w:tcW w:w="1559" w:type="dxa"/>
            <w:shd w:val="clear" w:color="auto" w:fill="B6DDE8"/>
            <w:vAlign w:val="center"/>
          </w:tcPr>
          <w:p w14:paraId="7539760D"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01/04 - 3</w:t>
            </w:r>
            <w:r>
              <w:rPr>
                <w:rFonts w:ascii="Century Gothic" w:hAnsi="Century Gothic" w:cstheme="minorHAnsi"/>
                <w:b/>
                <w:bCs/>
                <w:sz w:val="18"/>
                <w:szCs w:val="18"/>
              </w:rPr>
              <w:t>0</w:t>
            </w:r>
            <w:r w:rsidRPr="00736414">
              <w:rPr>
                <w:rFonts w:ascii="Century Gothic" w:hAnsi="Century Gothic" w:cstheme="minorHAnsi"/>
                <w:b/>
                <w:bCs/>
                <w:sz w:val="18"/>
                <w:szCs w:val="18"/>
              </w:rPr>
              <w:t>/0</w:t>
            </w:r>
            <w:r>
              <w:rPr>
                <w:rFonts w:ascii="Century Gothic" w:hAnsi="Century Gothic" w:cstheme="minorHAnsi"/>
                <w:b/>
                <w:bCs/>
                <w:sz w:val="18"/>
                <w:szCs w:val="18"/>
              </w:rPr>
              <w:t>4</w:t>
            </w:r>
          </w:p>
        </w:tc>
        <w:tc>
          <w:tcPr>
            <w:tcW w:w="1559" w:type="dxa"/>
            <w:vMerge w:val="restart"/>
            <w:shd w:val="clear" w:color="auto" w:fill="B6DDE8"/>
            <w:vAlign w:val="center"/>
          </w:tcPr>
          <w:p w14:paraId="3872D14D"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01/0</w:t>
            </w:r>
            <w:r>
              <w:rPr>
                <w:rFonts w:ascii="Century Gothic" w:hAnsi="Century Gothic" w:cstheme="minorHAnsi"/>
                <w:b/>
                <w:bCs/>
                <w:sz w:val="18"/>
                <w:szCs w:val="18"/>
              </w:rPr>
              <w:t>5</w:t>
            </w:r>
            <w:r w:rsidRPr="00736414">
              <w:rPr>
                <w:rFonts w:ascii="Century Gothic" w:hAnsi="Century Gothic" w:cstheme="minorHAnsi"/>
                <w:b/>
                <w:bCs/>
                <w:sz w:val="18"/>
                <w:szCs w:val="18"/>
              </w:rPr>
              <w:t xml:space="preserve"> - </w:t>
            </w:r>
            <w:r w:rsidR="00F10F63">
              <w:rPr>
                <w:rFonts w:ascii="Century Gothic" w:hAnsi="Century Gothic" w:cstheme="minorHAnsi"/>
                <w:b/>
                <w:bCs/>
                <w:sz w:val="18"/>
                <w:szCs w:val="18"/>
              </w:rPr>
              <w:t>31</w:t>
            </w:r>
            <w:r w:rsidRPr="00736414">
              <w:rPr>
                <w:rFonts w:ascii="Century Gothic" w:hAnsi="Century Gothic" w:cstheme="minorHAnsi"/>
                <w:b/>
                <w:bCs/>
                <w:sz w:val="18"/>
                <w:szCs w:val="18"/>
              </w:rPr>
              <w:t>/0</w:t>
            </w:r>
            <w:r w:rsidR="00F10F63">
              <w:rPr>
                <w:rFonts w:ascii="Century Gothic" w:hAnsi="Century Gothic" w:cstheme="minorHAnsi"/>
                <w:b/>
                <w:bCs/>
                <w:sz w:val="18"/>
                <w:szCs w:val="18"/>
              </w:rPr>
              <w:t>5</w:t>
            </w:r>
          </w:p>
        </w:tc>
        <w:tc>
          <w:tcPr>
            <w:tcW w:w="1701" w:type="dxa"/>
            <w:shd w:val="clear" w:color="auto" w:fill="B6DDE8"/>
            <w:vAlign w:val="center"/>
          </w:tcPr>
          <w:p w14:paraId="27D44520" w14:textId="77777777" w:rsidR="00B040D3" w:rsidRPr="00736414" w:rsidRDefault="00B040D3" w:rsidP="00FF1E8D">
            <w:pPr>
              <w:jc w:val="center"/>
              <w:rPr>
                <w:rFonts w:ascii="Century Gothic" w:hAnsi="Century Gothic" w:cstheme="minorHAnsi"/>
                <w:b/>
                <w:bCs/>
                <w:sz w:val="18"/>
                <w:szCs w:val="18"/>
              </w:rPr>
            </w:pPr>
            <w:r>
              <w:rPr>
                <w:rFonts w:ascii="Century Gothic" w:hAnsi="Century Gothic" w:cstheme="minorHAnsi"/>
                <w:b/>
                <w:bCs/>
                <w:sz w:val="18"/>
                <w:szCs w:val="18"/>
              </w:rPr>
              <w:t>0</w:t>
            </w:r>
            <w:r w:rsidR="00F10F63">
              <w:rPr>
                <w:rFonts w:ascii="Century Gothic" w:hAnsi="Century Gothic" w:cstheme="minorHAnsi"/>
                <w:b/>
                <w:bCs/>
                <w:sz w:val="18"/>
                <w:szCs w:val="18"/>
              </w:rPr>
              <w:t>1</w:t>
            </w:r>
            <w:r>
              <w:rPr>
                <w:rFonts w:ascii="Century Gothic" w:hAnsi="Century Gothic" w:cstheme="minorHAnsi"/>
                <w:b/>
                <w:bCs/>
                <w:sz w:val="18"/>
                <w:szCs w:val="18"/>
              </w:rPr>
              <w:t>/06</w:t>
            </w:r>
            <w:r w:rsidRPr="00736414">
              <w:rPr>
                <w:rFonts w:ascii="Century Gothic" w:hAnsi="Century Gothic" w:cstheme="minorHAnsi"/>
                <w:b/>
                <w:bCs/>
                <w:sz w:val="18"/>
                <w:szCs w:val="18"/>
              </w:rPr>
              <w:t xml:space="preserve"> - 1</w:t>
            </w:r>
            <w:r w:rsidR="00EB0B23">
              <w:rPr>
                <w:rFonts w:ascii="Century Gothic" w:hAnsi="Century Gothic" w:cstheme="minorHAnsi"/>
                <w:b/>
                <w:bCs/>
                <w:sz w:val="18"/>
                <w:szCs w:val="18"/>
              </w:rPr>
              <w:t>0</w:t>
            </w:r>
            <w:r w:rsidRPr="00736414">
              <w:rPr>
                <w:rFonts w:ascii="Century Gothic" w:hAnsi="Century Gothic" w:cstheme="minorHAnsi"/>
                <w:b/>
                <w:bCs/>
                <w:sz w:val="18"/>
                <w:szCs w:val="18"/>
              </w:rPr>
              <w:t>/07</w:t>
            </w:r>
          </w:p>
        </w:tc>
        <w:tc>
          <w:tcPr>
            <w:tcW w:w="1701" w:type="dxa"/>
            <w:vMerge w:val="restart"/>
            <w:shd w:val="clear" w:color="auto" w:fill="B6DDE8"/>
            <w:vAlign w:val="center"/>
          </w:tcPr>
          <w:p w14:paraId="156CA169"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1</w:t>
            </w:r>
            <w:r w:rsidR="00EB0B23">
              <w:rPr>
                <w:rFonts w:ascii="Century Gothic" w:hAnsi="Century Gothic" w:cstheme="minorHAnsi"/>
                <w:b/>
                <w:bCs/>
                <w:sz w:val="18"/>
                <w:szCs w:val="18"/>
              </w:rPr>
              <w:t>1</w:t>
            </w:r>
            <w:r w:rsidRPr="00736414">
              <w:rPr>
                <w:rFonts w:ascii="Century Gothic" w:hAnsi="Century Gothic" w:cstheme="minorHAnsi"/>
                <w:b/>
                <w:bCs/>
                <w:sz w:val="18"/>
                <w:szCs w:val="18"/>
              </w:rPr>
              <w:t xml:space="preserve">/07 - </w:t>
            </w:r>
            <w:r>
              <w:rPr>
                <w:rFonts w:ascii="Century Gothic" w:hAnsi="Century Gothic" w:cstheme="minorHAnsi"/>
                <w:b/>
                <w:bCs/>
                <w:sz w:val="18"/>
                <w:szCs w:val="18"/>
              </w:rPr>
              <w:t>31</w:t>
            </w:r>
            <w:r w:rsidRPr="00736414">
              <w:rPr>
                <w:rFonts w:ascii="Century Gothic" w:hAnsi="Century Gothic" w:cstheme="minorHAnsi"/>
                <w:b/>
                <w:bCs/>
                <w:sz w:val="18"/>
                <w:szCs w:val="18"/>
              </w:rPr>
              <w:t>/08</w:t>
            </w:r>
          </w:p>
        </w:tc>
        <w:tc>
          <w:tcPr>
            <w:tcW w:w="1560" w:type="dxa"/>
            <w:vMerge w:val="restart"/>
            <w:shd w:val="clear" w:color="auto" w:fill="B6DDE8"/>
            <w:vAlign w:val="center"/>
          </w:tcPr>
          <w:p w14:paraId="0379093F" w14:textId="77777777" w:rsidR="00B040D3" w:rsidRPr="00736414" w:rsidRDefault="00B040D3" w:rsidP="00FF1E8D">
            <w:pPr>
              <w:jc w:val="center"/>
              <w:rPr>
                <w:rFonts w:ascii="Century Gothic" w:hAnsi="Century Gothic" w:cstheme="minorHAnsi"/>
                <w:b/>
                <w:bCs/>
                <w:sz w:val="18"/>
                <w:szCs w:val="18"/>
              </w:rPr>
            </w:pPr>
          </w:p>
        </w:tc>
      </w:tr>
      <w:tr w:rsidR="00B040D3" w:rsidRPr="00736414" w14:paraId="03A3A332" w14:textId="77777777" w:rsidTr="00FF1E8D">
        <w:trPr>
          <w:trHeight w:val="330"/>
          <w:jc w:val="center"/>
        </w:trPr>
        <w:tc>
          <w:tcPr>
            <w:tcW w:w="846" w:type="dxa"/>
            <w:vMerge/>
            <w:shd w:val="clear" w:color="auto" w:fill="B6DDE8"/>
            <w:noWrap/>
            <w:vAlign w:val="center"/>
          </w:tcPr>
          <w:p w14:paraId="092ABAF3" w14:textId="77777777" w:rsidR="00B040D3" w:rsidRPr="00736414" w:rsidRDefault="00B040D3" w:rsidP="00FF1E8D">
            <w:pPr>
              <w:jc w:val="center"/>
              <w:rPr>
                <w:rFonts w:ascii="Century Gothic" w:hAnsi="Century Gothic" w:cstheme="majorHAnsi"/>
                <w:sz w:val="18"/>
                <w:szCs w:val="18"/>
              </w:rPr>
            </w:pPr>
          </w:p>
        </w:tc>
        <w:tc>
          <w:tcPr>
            <w:tcW w:w="1559" w:type="dxa"/>
            <w:shd w:val="clear" w:color="auto" w:fill="B6DDE8"/>
            <w:vAlign w:val="center"/>
          </w:tcPr>
          <w:p w14:paraId="4752C02A" w14:textId="77777777" w:rsidR="00B040D3" w:rsidRPr="00736414" w:rsidRDefault="00B040D3" w:rsidP="00FF1E8D">
            <w:pPr>
              <w:jc w:val="center"/>
              <w:rPr>
                <w:rFonts w:ascii="Century Gothic" w:hAnsi="Century Gothic" w:cstheme="minorHAnsi"/>
                <w:b/>
                <w:bCs/>
                <w:sz w:val="18"/>
                <w:szCs w:val="18"/>
              </w:rPr>
            </w:pPr>
            <w:r>
              <w:rPr>
                <w:rFonts w:ascii="Century Gothic" w:hAnsi="Century Gothic" w:cstheme="minorHAnsi"/>
                <w:b/>
                <w:bCs/>
                <w:sz w:val="18"/>
                <w:szCs w:val="18"/>
              </w:rPr>
              <w:t>1</w:t>
            </w:r>
            <w:r w:rsidR="00EB0B23">
              <w:rPr>
                <w:rFonts w:ascii="Century Gothic" w:hAnsi="Century Gothic" w:cstheme="minorHAnsi"/>
                <w:b/>
                <w:bCs/>
                <w:sz w:val="18"/>
                <w:szCs w:val="18"/>
              </w:rPr>
              <w:t>0</w:t>
            </w:r>
            <w:r w:rsidRPr="00736414">
              <w:rPr>
                <w:rFonts w:ascii="Century Gothic" w:hAnsi="Century Gothic" w:cstheme="minorHAnsi"/>
                <w:b/>
                <w:bCs/>
                <w:sz w:val="18"/>
                <w:szCs w:val="18"/>
              </w:rPr>
              <w:t>/10 - 3</w:t>
            </w:r>
            <w:r w:rsidR="00EB0B23">
              <w:rPr>
                <w:rFonts w:ascii="Century Gothic" w:hAnsi="Century Gothic" w:cstheme="minorHAnsi"/>
                <w:b/>
                <w:bCs/>
                <w:sz w:val="18"/>
                <w:szCs w:val="18"/>
              </w:rPr>
              <w:t>0</w:t>
            </w:r>
            <w:r w:rsidRPr="00736414">
              <w:rPr>
                <w:rFonts w:ascii="Century Gothic" w:hAnsi="Century Gothic" w:cstheme="minorHAnsi"/>
                <w:b/>
                <w:bCs/>
                <w:sz w:val="18"/>
                <w:szCs w:val="18"/>
              </w:rPr>
              <w:t>/10</w:t>
            </w:r>
          </w:p>
        </w:tc>
        <w:tc>
          <w:tcPr>
            <w:tcW w:w="1559" w:type="dxa"/>
            <w:vMerge/>
            <w:shd w:val="clear" w:color="auto" w:fill="B6DDE8"/>
            <w:vAlign w:val="center"/>
          </w:tcPr>
          <w:p w14:paraId="4CA2D476" w14:textId="77777777" w:rsidR="00B040D3" w:rsidRPr="00736414" w:rsidRDefault="00B040D3" w:rsidP="00FF1E8D">
            <w:pPr>
              <w:jc w:val="center"/>
              <w:rPr>
                <w:rFonts w:ascii="Century Gothic" w:hAnsi="Century Gothic" w:cstheme="minorHAnsi"/>
                <w:b/>
                <w:bCs/>
                <w:sz w:val="18"/>
                <w:szCs w:val="18"/>
              </w:rPr>
            </w:pPr>
          </w:p>
        </w:tc>
        <w:tc>
          <w:tcPr>
            <w:tcW w:w="1701" w:type="dxa"/>
            <w:shd w:val="clear" w:color="auto" w:fill="B6DDE8"/>
            <w:vAlign w:val="center"/>
          </w:tcPr>
          <w:p w14:paraId="1DBD9E77" w14:textId="77777777" w:rsidR="00B040D3" w:rsidRPr="00736414" w:rsidRDefault="00B040D3" w:rsidP="00FF1E8D">
            <w:pPr>
              <w:jc w:val="center"/>
              <w:rPr>
                <w:rFonts w:ascii="Century Gothic" w:hAnsi="Century Gothic" w:cstheme="minorHAnsi"/>
                <w:b/>
                <w:bCs/>
                <w:sz w:val="18"/>
                <w:szCs w:val="18"/>
              </w:rPr>
            </w:pPr>
            <w:r>
              <w:rPr>
                <w:rFonts w:ascii="Century Gothic" w:hAnsi="Century Gothic" w:cstheme="minorHAnsi"/>
                <w:b/>
                <w:bCs/>
                <w:sz w:val="18"/>
                <w:szCs w:val="18"/>
              </w:rPr>
              <w:t>01/09</w:t>
            </w:r>
            <w:r w:rsidRPr="00736414">
              <w:rPr>
                <w:rFonts w:ascii="Century Gothic" w:hAnsi="Century Gothic" w:cstheme="minorHAnsi"/>
                <w:b/>
                <w:bCs/>
                <w:sz w:val="18"/>
                <w:szCs w:val="18"/>
              </w:rPr>
              <w:t xml:space="preserve"> - </w:t>
            </w:r>
            <w:r w:rsidR="00EB0B23">
              <w:rPr>
                <w:rFonts w:ascii="Century Gothic" w:hAnsi="Century Gothic" w:cstheme="minorHAnsi"/>
                <w:b/>
                <w:bCs/>
                <w:sz w:val="18"/>
                <w:szCs w:val="18"/>
              </w:rPr>
              <w:t>09</w:t>
            </w:r>
            <w:r w:rsidRPr="00736414">
              <w:rPr>
                <w:rFonts w:ascii="Century Gothic" w:hAnsi="Century Gothic" w:cstheme="minorHAnsi"/>
                <w:b/>
                <w:bCs/>
                <w:sz w:val="18"/>
                <w:szCs w:val="18"/>
              </w:rPr>
              <w:t>/</w:t>
            </w:r>
            <w:r>
              <w:rPr>
                <w:rFonts w:ascii="Century Gothic" w:hAnsi="Century Gothic" w:cstheme="minorHAnsi"/>
                <w:b/>
                <w:bCs/>
                <w:sz w:val="18"/>
                <w:szCs w:val="18"/>
              </w:rPr>
              <w:t>10</w:t>
            </w:r>
          </w:p>
        </w:tc>
        <w:tc>
          <w:tcPr>
            <w:tcW w:w="1701" w:type="dxa"/>
            <w:vMerge/>
            <w:shd w:val="clear" w:color="auto" w:fill="B6DDE8"/>
            <w:vAlign w:val="center"/>
          </w:tcPr>
          <w:p w14:paraId="0E750EC7" w14:textId="77777777" w:rsidR="00B040D3" w:rsidRPr="00736414" w:rsidRDefault="00B040D3" w:rsidP="00FF1E8D">
            <w:pPr>
              <w:jc w:val="center"/>
              <w:rPr>
                <w:rFonts w:ascii="Century Gothic" w:hAnsi="Century Gothic" w:cstheme="minorHAnsi"/>
                <w:b/>
                <w:bCs/>
                <w:sz w:val="18"/>
                <w:szCs w:val="18"/>
              </w:rPr>
            </w:pPr>
          </w:p>
        </w:tc>
        <w:tc>
          <w:tcPr>
            <w:tcW w:w="1560" w:type="dxa"/>
            <w:vMerge/>
            <w:shd w:val="clear" w:color="auto" w:fill="B6DDE8"/>
            <w:vAlign w:val="center"/>
          </w:tcPr>
          <w:p w14:paraId="3BC4B013" w14:textId="77777777" w:rsidR="00B040D3" w:rsidRPr="00736414" w:rsidRDefault="00B040D3" w:rsidP="00FF1E8D">
            <w:pPr>
              <w:jc w:val="center"/>
              <w:rPr>
                <w:rFonts w:ascii="Century Gothic" w:hAnsi="Century Gothic" w:cstheme="minorHAnsi"/>
                <w:b/>
                <w:bCs/>
                <w:sz w:val="18"/>
                <w:szCs w:val="18"/>
              </w:rPr>
            </w:pPr>
          </w:p>
        </w:tc>
      </w:tr>
      <w:tr w:rsidR="00B040D3" w:rsidRPr="00736414" w14:paraId="34F3369B" w14:textId="77777777" w:rsidTr="00FF1E8D">
        <w:trPr>
          <w:trHeight w:val="315"/>
          <w:jc w:val="center"/>
        </w:trPr>
        <w:tc>
          <w:tcPr>
            <w:tcW w:w="846" w:type="dxa"/>
            <w:shd w:val="clear" w:color="auto" w:fill="B6DDE8"/>
            <w:noWrap/>
            <w:vAlign w:val="center"/>
          </w:tcPr>
          <w:p w14:paraId="37B863EC"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SGL</w:t>
            </w:r>
          </w:p>
        </w:tc>
        <w:tc>
          <w:tcPr>
            <w:tcW w:w="1559" w:type="dxa"/>
            <w:shd w:val="clear" w:color="auto" w:fill="FFFFFF"/>
            <w:noWrap/>
            <w:vAlign w:val="center"/>
          </w:tcPr>
          <w:p w14:paraId="37DE1566"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EB0B23">
              <w:rPr>
                <w:rFonts w:ascii="Century Gothic" w:hAnsi="Century Gothic" w:cstheme="majorHAnsi"/>
                <w:color w:val="000000"/>
                <w:sz w:val="18"/>
                <w:szCs w:val="18"/>
              </w:rPr>
              <w:t>200</w:t>
            </w:r>
          </w:p>
        </w:tc>
        <w:tc>
          <w:tcPr>
            <w:tcW w:w="1559" w:type="dxa"/>
            <w:shd w:val="clear" w:color="auto" w:fill="FFFFFF"/>
            <w:noWrap/>
            <w:vAlign w:val="center"/>
          </w:tcPr>
          <w:p w14:paraId="5DE7BA87"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EB0B23">
              <w:rPr>
                <w:rFonts w:ascii="Century Gothic" w:hAnsi="Century Gothic" w:cstheme="majorHAnsi"/>
                <w:color w:val="000000"/>
                <w:sz w:val="18"/>
                <w:szCs w:val="18"/>
              </w:rPr>
              <w:t>640</w:t>
            </w:r>
          </w:p>
        </w:tc>
        <w:tc>
          <w:tcPr>
            <w:tcW w:w="1701" w:type="dxa"/>
            <w:shd w:val="clear" w:color="auto" w:fill="FFFFFF"/>
            <w:noWrap/>
            <w:vAlign w:val="center"/>
          </w:tcPr>
          <w:p w14:paraId="1DEBAA08"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EB0B23">
              <w:rPr>
                <w:rFonts w:ascii="Century Gothic" w:hAnsi="Century Gothic" w:cstheme="majorHAnsi"/>
                <w:color w:val="000000"/>
                <w:sz w:val="18"/>
                <w:szCs w:val="18"/>
              </w:rPr>
              <w:t>745</w:t>
            </w:r>
          </w:p>
        </w:tc>
        <w:tc>
          <w:tcPr>
            <w:tcW w:w="1701" w:type="dxa"/>
            <w:shd w:val="clear" w:color="auto" w:fill="FFFFFF"/>
            <w:noWrap/>
            <w:vAlign w:val="center"/>
          </w:tcPr>
          <w:p w14:paraId="74E6B857"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4.</w:t>
            </w:r>
            <w:r w:rsidR="00F57FEC">
              <w:rPr>
                <w:rFonts w:ascii="Century Gothic" w:hAnsi="Century Gothic" w:cstheme="majorHAnsi"/>
                <w:color w:val="000000"/>
                <w:sz w:val="18"/>
                <w:szCs w:val="18"/>
              </w:rPr>
              <w:t>275</w:t>
            </w:r>
          </w:p>
        </w:tc>
        <w:tc>
          <w:tcPr>
            <w:tcW w:w="1560" w:type="dxa"/>
            <w:vMerge/>
            <w:noWrap/>
            <w:vAlign w:val="center"/>
          </w:tcPr>
          <w:p w14:paraId="523ACDBA" w14:textId="77777777" w:rsidR="00B040D3" w:rsidRPr="00736414" w:rsidRDefault="00B040D3" w:rsidP="00FF1E8D">
            <w:pPr>
              <w:jc w:val="center"/>
              <w:rPr>
                <w:rFonts w:ascii="Century Gothic" w:hAnsi="Century Gothic" w:cstheme="majorHAnsi"/>
                <w:sz w:val="18"/>
                <w:szCs w:val="18"/>
              </w:rPr>
            </w:pPr>
          </w:p>
        </w:tc>
      </w:tr>
      <w:tr w:rsidR="00B040D3" w:rsidRPr="00736414" w14:paraId="36006D96" w14:textId="77777777" w:rsidTr="00FF1E8D">
        <w:trPr>
          <w:trHeight w:val="300"/>
          <w:jc w:val="center"/>
        </w:trPr>
        <w:tc>
          <w:tcPr>
            <w:tcW w:w="846" w:type="dxa"/>
            <w:shd w:val="clear" w:color="auto" w:fill="B6DDE8"/>
            <w:noWrap/>
            <w:vAlign w:val="center"/>
          </w:tcPr>
          <w:p w14:paraId="7182B092"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DBL</w:t>
            </w:r>
          </w:p>
        </w:tc>
        <w:tc>
          <w:tcPr>
            <w:tcW w:w="1559" w:type="dxa"/>
            <w:shd w:val="clear" w:color="auto" w:fill="FFFFFF"/>
            <w:noWrap/>
            <w:vAlign w:val="center"/>
          </w:tcPr>
          <w:p w14:paraId="3DBCD031" w14:textId="77777777" w:rsidR="00B040D3" w:rsidRPr="00EF195C"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345</w:t>
            </w:r>
          </w:p>
        </w:tc>
        <w:tc>
          <w:tcPr>
            <w:tcW w:w="1559" w:type="dxa"/>
            <w:shd w:val="clear" w:color="auto" w:fill="FFFFFF"/>
            <w:noWrap/>
            <w:vAlign w:val="center"/>
          </w:tcPr>
          <w:p w14:paraId="0F8BCB16"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545</w:t>
            </w:r>
          </w:p>
        </w:tc>
        <w:tc>
          <w:tcPr>
            <w:tcW w:w="1701" w:type="dxa"/>
            <w:shd w:val="clear" w:color="auto" w:fill="FFFFFF"/>
            <w:noWrap/>
            <w:vAlign w:val="center"/>
          </w:tcPr>
          <w:p w14:paraId="00FAB1F6"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755</w:t>
            </w:r>
          </w:p>
        </w:tc>
        <w:tc>
          <w:tcPr>
            <w:tcW w:w="1701" w:type="dxa"/>
            <w:shd w:val="clear" w:color="auto" w:fill="FFFFFF"/>
            <w:noWrap/>
            <w:vAlign w:val="center"/>
          </w:tcPr>
          <w:p w14:paraId="2C89C8DD"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840</w:t>
            </w:r>
          </w:p>
        </w:tc>
        <w:tc>
          <w:tcPr>
            <w:tcW w:w="1560" w:type="dxa"/>
            <w:vMerge/>
            <w:noWrap/>
            <w:vAlign w:val="center"/>
          </w:tcPr>
          <w:p w14:paraId="3CEB9D5B" w14:textId="77777777" w:rsidR="00B040D3" w:rsidRPr="00736414" w:rsidRDefault="00B040D3" w:rsidP="00FF1E8D">
            <w:pPr>
              <w:jc w:val="center"/>
              <w:rPr>
                <w:rFonts w:ascii="Century Gothic" w:hAnsi="Century Gothic" w:cstheme="majorHAnsi"/>
                <w:sz w:val="18"/>
                <w:szCs w:val="18"/>
              </w:rPr>
            </w:pPr>
          </w:p>
        </w:tc>
      </w:tr>
      <w:tr w:rsidR="00B040D3" w:rsidRPr="00736414" w14:paraId="1278D1CE" w14:textId="77777777" w:rsidTr="00FF1E8D">
        <w:trPr>
          <w:trHeight w:val="315"/>
          <w:jc w:val="center"/>
        </w:trPr>
        <w:tc>
          <w:tcPr>
            <w:tcW w:w="846" w:type="dxa"/>
            <w:shd w:val="clear" w:color="auto" w:fill="B6DDE8"/>
            <w:noWrap/>
            <w:vAlign w:val="center"/>
          </w:tcPr>
          <w:p w14:paraId="4978D43B"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TPL</w:t>
            </w:r>
          </w:p>
        </w:tc>
        <w:tc>
          <w:tcPr>
            <w:tcW w:w="1559" w:type="dxa"/>
            <w:shd w:val="clear" w:color="auto" w:fill="FFFFFF"/>
            <w:noWrap/>
            <w:vAlign w:val="center"/>
          </w:tcPr>
          <w:p w14:paraId="3B72B2E0" w14:textId="77777777" w:rsidR="00B040D3" w:rsidRPr="00EF195C"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190</w:t>
            </w:r>
          </w:p>
        </w:tc>
        <w:tc>
          <w:tcPr>
            <w:tcW w:w="1559" w:type="dxa"/>
            <w:shd w:val="clear" w:color="auto" w:fill="FFFFFF"/>
            <w:noWrap/>
            <w:vAlign w:val="center"/>
          </w:tcPr>
          <w:p w14:paraId="3A45143E"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390</w:t>
            </w:r>
          </w:p>
        </w:tc>
        <w:tc>
          <w:tcPr>
            <w:tcW w:w="1701" w:type="dxa"/>
            <w:shd w:val="clear" w:color="auto" w:fill="FFFFFF"/>
            <w:noWrap/>
            <w:vAlign w:val="center"/>
          </w:tcPr>
          <w:p w14:paraId="07265256" w14:textId="77777777" w:rsidR="00B040D3" w:rsidRPr="00EF195C"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B0B23">
              <w:rPr>
                <w:rFonts w:ascii="Century Gothic" w:hAnsi="Century Gothic" w:cstheme="majorHAnsi"/>
                <w:color w:val="000000"/>
                <w:sz w:val="18"/>
                <w:szCs w:val="18"/>
              </w:rPr>
              <w:t>535</w:t>
            </w:r>
          </w:p>
        </w:tc>
        <w:tc>
          <w:tcPr>
            <w:tcW w:w="1701" w:type="dxa"/>
            <w:shd w:val="clear" w:color="auto" w:fill="FFFFFF"/>
            <w:noWrap/>
            <w:vAlign w:val="center"/>
          </w:tcPr>
          <w:p w14:paraId="64316F7A"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595</w:t>
            </w:r>
          </w:p>
        </w:tc>
        <w:tc>
          <w:tcPr>
            <w:tcW w:w="1560" w:type="dxa"/>
            <w:vMerge/>
            <w:noWrap/>
            <w:vAlign w:val="center"/>
          </w:tcPr>
          <w:p w14:paraId="578E8B0A" w14:textId="77777777" w:rsidR="00B040D3" w:rsidRPr="00736414" w:rsidRDefault="00B040D3" w:rsidP="00FF1E8D">
            <w:pPr>
              <w:jc w:val="center"/>
              <w:rPr>
                <w:rFonts w:ascii="Century Gothic" w:hAnsi="Century Gothic" w:cstheme="majorHAnsi"/>
                <w:sz w:val="18"/>
                <w:szCs w:val="18"/>
              </w:rPr>
            </w:pPr>
          </w:p>
        </w:tc>
      </w:tr>
      <w:tr w:rsidR="00B040D3" w:rsidRPr="00736414" w14:paraId="1754089D" w14:textId="77777777" w:rsidTr="00FF1E8D">
        <w:trPr>
          <w:trHeight w:val="330"/>
          <w:jc w:val="center"/>
        </w:trPr>
        <w:tc>
          <w:tcPr>
            <w:tcW w:w="8926" w:type="dxa"/>
            <w:gridSpan w:val="6"/>
            <w:shd w:val="clear" w:color="auto" w:fill="B6DDE8"/>
            <w:vAlign w:val="center"/>
          </w:tcPr>
          <w:p w14:paraId="40159724" w14:textId="77777777" w:rsidR="00B040D3" w:rsidRPr="00736414" w:rsidRDefault="000A7EE4" w:rsidP="00FF1E8D">
            <w:pPr>
              <w:jc w:val="center"/>
              <w:rPr>
                <w:rFonts w:ascii="Century Gothic" w:hAnsi="Century Gothic" w:cstheme="majorHAnsi"/>
                <w:b/>
                <w:bCs/>
                <w:sz w:val="18"/>
                <w:szCs w:val="18"/>
              </w:rPr>
            </w:pPr>
            <w:r>
              <w:rPr>
                <w:rFonts w:ascii="Century Gothic" w:hAnsi="Century Gothic" w:cstheme="majorHAnsi"/>
                <w:b/>
                <w:bCs/>
                <w:sz w:val="18"/>
                <w:szCs w:val="18"/>
              </w:rPr>
              <w:t xml:space="preserve"> ESTAMBUL </w:t>
            </w:r>
            <w:r w:rsidR="00B040D3">
              <w:rPr>
                <w:rFonts w:ascii="Century Gothic" w:hAnsi="Century Gothic" w:cstheme="majorHAnsi"/>
                <w:b/>
                <w:bCs/>
                <w:sz w:val="18"/>
                <w:szCs w:val="18"/>
              </w:rPr>
              <w:t>PRIMERA</w:t>
            </w:r>
            <w:r>
              <w:rPr>
                <w:rFonts w:ascii="Century Gothic" w:hAnsi="Century Gothic" w:cstheme="majorHAnsi"/>
                <w:b/>
                <w:bCs/>
                <w:sz w:val="18"/>
                <w:szCs w:val="18"/>
              </w:rPr>
              <w:t>+ATENAS PROMO</w:t>
            </w:r>
          </w:p>
        </w:tc>
      </w:tr>
      <w:tr w:rsidR="00B040D3" w:rsidRPr="00736414" w14:paraId="0BACFDFF" w14:textId="77777777" w:rsidTr="00FF1E8D">
        <w:trPr>
          <w:trHeight w:val="330"/>
          <w:jc w:val="center"/>
        </w:trPr>
        <w:tc>
          <w:tcPr>
            <w:tcW w:w="846" w:type="dxa"/>
            <w:vMerge w:val="restart"/>
            <w:shd w:val="clear" w:color="auto" w:fill="B6DDE8"/>
            <w:noWrap/>
            <w:vAlign w:val="center"/>
          </w:tcPr>
          <w:p w14:paraId="0DDB1BEC" w14:textId="77777777" w:rsidR="00B040D3" w:rsidRPr="009A35C2" w:rsidRDefault="009A35C2" w:rsidP="00FF1E8D">
            <w:pPr>
              <w:jc w:val="center"/>
              <w:rPr>
                <w:rFonts w:ascii="Century Gothic" w:hAnsi="Century Gothic" w:cstheme="majorHAnsi"/>
                <w:b/>
                <w:sz w:val="18"/>
                <w:szCs w:val="18"/>
              </w:rPr>
            </w:pPr>
            <w:r w:rsidRPr="009A35C2">
              <w:rPr>
                <w:rFonts w:ascii="Century Gothic" w:hAnsi="Century Gothic" w:cstheme="majorHAnsi"/>
                <w:b/>
                <w:sz w:val="18"/>
                <w:szCs w:val="18"/>
              </w:rPr>
              <w:t>PROMO</w:t>
            </w:r>
          </w:p>
          <w:p w14:paraId="29CAD8A5" w14:textId="77777777" w:rsidR="00B040D3" w:rsidRPr="00736414" w:rsidRDefault="00B040D3" w:rsidP="00FF1E8D">
            <w:pPr>
              <w:jc w:val="center"/>
              <w:rPr>
                <w:rFonts w:ascii="Century Gothic" w:hAnsi="Century Gothic" w:cstheme="majorHAnsi"/>
                <w:sz w:val="18"/>
                <w:szCs w:val="18"/>
              </w:rPr>
            </w:pPr>
          </w:p>
        </w:tc>
        <w:tc>
          <w:tcPr>
            <w:tcW w:w="1559" w:type="dxa"/>
            <w:vMerge w:val="restart"/>
            <w:shd w:val="clear" w:color="auto" w:fill="B6DDE8"/>
            <w:vAlign w:val="center"/>
          </w:tcPr>
          <w:p w14:paraId="65E5F659"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01/04 - 30/04</w:t>
            </w:r>
          </w:p>
        </w:tc>
        <w:tc>
          <w:tcPr>
            <w:tcW w:w="1559" w:type="dxa"/>
            <w:shd w:val="clear" w:color="auto" w:fill="B6DDE8"/>
            <w:vAlign w:val="center"/>
          </w:tcPr>
          <w:p w14:paraId="4228AE51"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01/05 - 31/05</w:t>
            </w:r>
          </w:p>
        </w:tc>
        <w:tc>
          <w:tcPr>
            <w:tcW w:w="1701" w:type="dxa"/>
            <w:shd w:val="clear" w:color="auto" w:fill="B6DDE8"/>
            <w:vAlign w:val="center"/>
          </w:tcPr>
          <w:p w14:paraId="2DB4282D"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01/06 - 30/06</w:t>
            </w:r>
          </w:p>
        </w:tc>
        <w:tc>
          <w:tcPr>
            <w:tcW w:w="1701" w:type="dxa"/>
            <w:shd w:val="clear" w:color="auto" w:fill="B6DDE8"/>
            <w:vAlign w:val="center"/>
          </w:tcPr>
          <w:p w14:paraId="73761C83"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 xml:space="preserve">01/07 - </w:t>
            </w:r>
            <w:r>
              <w:rPr>
                <w:rFonts w:ascii="Century Gothic" w:hAnsi="Century Gothic" w:cstheme="minorHAnsi"/>
                <w:b/>
                <w:bCs/>
                <w:sz w:val="18"/>
                <w:szCs w:val="18"/>
              </w:rPr>
              <w:t>20</w:t>
            </w:r>
            <w:r w:rsidRPr="00736414">
              <w:rPr>
                <w:rFonts w:ascii="Century Gothic" w:hAnsi="Century Gothic" w:cstheme="minorHAnsi"/>
                <w:b/>
                <w:bCs/>
                <w:sz w:val="18"/>
                <w:szCs w:val="18"/>
              </w:rPr>
              <w:t>/07</w:t>
            </w:r>
          </w:p>
        </w:tc>
        <w:tc>
          <w:tcPr>
            <w:tcW w:w="1560" w:type="dxa"/>
            <w:vMerge w:val="restart"/>
            <w:shd w:val="clear" w:color="auto" w:fill="B6DDE8"/>
            <w:vAlign w:val="center"/>
          </w:tcPr>
          <w:p w14:paraId="1530C973" w14:textId="77777777" w:rsidR="00B040D3" w:rsidRPr="00736414" w:rsidRDefault="00B040D3" w:rsidP="00FF1E8D">
            <w:pPr>
              <w:jc w:val="center"/>
              <w:rPr>
                <w:rFonts w:ascii="Century Gothic" w:hAnsi="Century Gothic" w:cstheme="majorHAnsi"/>
                <w:b/>
                <w:bCs/>
                <w:sz w:val="18"/>
                <w:szCs w:val="18"/>
              </w:rPr>
            </w:pPr>
            <w:r w:rsidRPr="00736414">
              <w:rPr>
                <w:rFonts w:ascii="Century Gothic" w:hAnsi="Century Gothic" w:cstheme="minorHAnsi"/>
                <w:b/>
                <w:bCs/>
                <w:sz w:val="18"/>
                <w:szCs w:val="18"/>
              </w:rPr>
              <w:t>2</w:t>
            </w:r>
            <w:r>
              <w:rPr>
                <w:rFonts w:ascii="Century Gothic" w:hAnsi="Century Gothic" w:cstheme="minorHAnsi"/>
                <w:b/>
                <w:bCs/>
                <w:sz w:val="18"/>
                <w:szCs w:val="18"/>
              </w:rPr>
              <w:t>1</w:t>
            </w:r>
            <w:r w:rsidRPr="00736414">
              <w:rPr>
                <w:rFonts w:ascii="Century Gothic" w:hAnsi="Century Gothic" w:cstheme="minorHAnsi"/>
                <w:b/>
                <w:bCs/>
                <w:sz w:val="18"/>
                <w:szCs w:val="18"/>
              </w:rPr>
              <w:t>/07 - 26/08</w:t>
            </w:r>
          </w:p>
        </w:tc>
      </w:tr>
      <w:tr w:rsidR="00B040D3" w:rsidRPr="00736414" w14:paraId="55F615D1" w14:textId="77777777" w:rsidTr="00FF1E8D">
        <w:trPr>
          <w:trHeight w:val="330"/>
          <w:jc w:val="center"/>
        </w:trPr>
        <w:tc>
          <w:tcPr>
            <w:tcW w:w="846" w:type="dxa"/>
            <w:vMerge/>
            <w:shd w:val="clear" w:color="auto" w:fill="B6DDE8"/>
            <w:noWrap/>
            <w:vAlign w:val="center"/>
          </w:tcPr>
          <w:p w14:paraId="0698E27A" w14:textId="77777777" w:rsidR="00B040D3" w:rsidRPr="00736414" w:rsidRDefault="00B040D3" w:rsidP="00FF1E8D">
            <w:pPr>
              <w:jc w:val="center"/>
              <w:rPr>
                <w:rFonts w:ascii="Century Gothic" w:hAnsi="Century Gothic" w:cstheme="majorHAnsi"/>
                <w:sz w:val="18"/>
                <w:szCs w:val="18"/>
              </w:rPr>
            </w:pPr>
          </w:p>
        </w:tc>
        <w:tc>
          <w:tcPr>
            <w:tcW w:w="1559" w:type="dxa"/>
            <w:vMerge/>
            <w:shd w:val="clear" w:color="auto" w:fill="B6DDE8"/>
            <w:vAlign w:val="center"/>
          </w:tcPr>
          <w:p w14:paraId="323516B2" w14:textId="77777777" w:rsidR="00B040D3" w:rsidRPr="00736414" w:rsidRDefault="00B040D3" w:rsidP="00FF1E8D">
            <w:pPr>
              <w:jc w:val="center"/>
              <w:rPr>
                <w:rFonts w:ascii="Century Gothic" w:hAnsi="Century Gothic" w:cstheme="minorHAnsi"/>
                <w:b/>
                <w:bCs/>
                <w:sz w:val="18"/>
                <w:szCs w:val="18"/>
              </w:rPr>
            </w:pPr>
          </w:p>
        </w:tc>
        <w:tc>
          <w:tcPr>
            <w:tcW w:w="1559" w:type="dxa"/>
            <w:shd w:val="clear" w:color="auto" w:fill="B6DDE8"/>
            <w:vAlign w:val="center"/>
          </w:tcPr>
          <w:p w14:paraId="39B4833B"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 xml:space="preserve">01/10 - </w:t>
            </w:r>
            <w:r>
              <w:rPr>
                <w:rFonts w:ascii="Century Gothic" w:hAnsi="Century Gothic" w:cstheme="minorHAnsi"/>
                <w:b/>
                <w:bCs/>
                <w:sz w:val="18"/>
                <w:szCs w:val="18"/>
              </w:rPr>
              <w:t>3</w:t>
            </w:r>
            <w:r w:rsidR="00F57FEC">
              <w:rPr>
                <w:rFonts w:ascii="Century Gothic" w:hAnsi="Century Gothic" w:cstheme="minorHAnsi"/>
                <w:b/>
                <w:bCs/>
                <w:sz w:val="18"/>
                <w:szCs w:val="18"/>
              </w:rPr>
              <w:t>0</w:t>
            </w:r>
            <w:r w:rsidRPr="00736414">
              <w:rPr>
                <w:rFonts w:ascii="Century Gothic" w:hAnsi="Century Gothic" w:cstheme="minorHAnsi"/>
                <w:b/>
                <w:bCs/>
                <w:sz w:val="18"/>
                <w:szCs w:val="18"/>
              </w:rPr>
              <w:t>/10</w:t>
            </w:r>
          </w:p>
        </w:tc>
        <w:tc>
          <w:tcPr>
            <w:tcW w:w="1701" w:type="dxa"/>
            <w:shd w:val="clear" w:color="auto" w:fill="B6DDE8"/>
            <w:vAlign w:val="center"/>
          </w:tcPr>
          <w:p w14:paraId="5D1B3CBB"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1</w:t>
            </w:r>
            <w:r>
              <w:rPr>
                <w:rFonts w:ascii="Century Gothic" w:hAnsi="Century Gothic" w:cstheme="minorHAnsi"/>
                <w:b/>
                <w:bCs/>
                <w:sz w:val="18"/>
                <w:szCs w:val="18"/>
              </w:rPr>
              <w:t>6</w:t>
            </w:r>
            <w:r w:rsidRPr="00736414">
              <w:rPr>
                <w:rFonts w:ascii="Century Gothic" w:hAnsi="Century Gothic" w:cstheme="minorHAnsi"/>
                <w:b/>
                <w:bCs/>
                <w:sz w:val="18"/>
                <w:szCs w:val="18"/>
              </w:rPr>
              <w:t>/09 - 30/09</w:t>
            </w:r>
          </w:p>
        </w:tc>
        <w:tc>
          <w:tcPr>
            <w:tcW w:w="1701" w:type="dxa"/>
            <w:shd w:val="clear" w:color="auto" w:fill="B6DDE8"/>
            <w:vAlign w:val="center"/>
          </w:tcPr>
          <w:p w14:paraId="78F5CB04" w14:textId="77777777" w:rsidR="00B040D3" w:rsidRPr="00736414" w:rsidRDefault="00B040D3" w:rsidP="00FF1E8D">
            <w:pPr>
              <w:jc w:val="center"/>
              <w:rPr>
                <w:rFonts w:ascii="Century Gothic" w:hAnsi="Century Gothic" w:cstheme="minorHAnsi"/>
                <w:b/>
                <w:bCs/>
                <w:sz w:val="18"/>
                <w:szCs w:val="18"/>
              </w:rPr>
            </w:pPr>
            <w:r w:rsidRPr="00736414">
              <w:rPr>
                <w:rFonts w:ascii="Century Gothic" w:hAnsi="Century Gothic" w:cstheme="minorHAnsi"/>
                <w:b/>
                <w:bCs/>
                <w:sz w:val="18"/>
                <w:szCs w:val="18"/>
              </w:rPr>
              <w:t>27/08 - 1</w:t>
            </w:r>
            <w:r>
              <w:rPr>
                <w:rFonts w:ascii="Century Gothic" w:hAnsi="Century Gothic" w:cstheme="minorHAnsi"/>
                <w:b/>
                <w:bCs/>
                <w:sz w:val="18"/>
                <w:szCs w:val="18"/>
              </w:rPr>
              <w:t>5</w:t>
            </w:r>
            <w:r w:rsidRPr="00736414">
              <w:rPr>
                <w:rFonts w:ascii="Century Gothic" w:hAnsi="Century Gothic" w:cstheme="minorHAnsi"/>
                <w:b/>
                <w:bCs/>
                <w:sz w:val="18"/>
                <w:szCs w:val="18"/>
              </w:rPr>
              <w:t>/09</w:t>
            </w:r>
          </w:p>
        </w:tc>
        <w:tc>
          <w:tcPr>
            <w:tcW w:w="1560" w:type="dxa"/>
            <w:vMerge/>
            <w:tcBorders>
              <w:bottom w:val="single" w:sz="4" w:space="0" w:color="1014AC"/>
            </w:tcBorders>
            <w:shd w:val="clear" w:color="auto" w:fill="B6DDE8"/>
            <w:vAlign w:val="center"/>
          </w:tcPr>
          <w:p w14:paraId="087A46AD" w14:textId="77777777" w:rsidR="00B040D3" w:rsidRPr="00736414" w:rsidRDefault="00B040D3" w:rsidP="00FF1E8D">
            <w:pPr>
              <w:jc w:val="center"/>
              <w:rPr>
                <w:rFonts w:ascii="Century Gothic" w:hAnsi="Century Gothic" w:cstheme="majorHAnsi"/>
                <w:b/>
                <w:bCs/>
                <w:sz w:val="18"/>
                <w:szCs w:val="18"/>
              </w:rPr>
            </w:pPr>
          </w:p>
        </w:tc>
      </w:tr>
      <w:tr w:rsidR="00B040D3" w:rsidRPr="00736414" w14:paraId="1C2A8387" w14:textId="77777777" w:rsidTr="00FF1E8D">
        <w:trPr>
          <w:trHeight w:val="315"/>
          <w:jc w:val="center"/>
        </w:trPr>
        <w:tc>
          <w:tcPr>
            <w:tcW w:w="846" w:type="dxa"/>
            <w:shd w:val="clear" w:color="auto" w:fill="B6DDE8"/>
            <w:noWrap/>
            <w:vAlign w:val="center"/>
          </w:tcPr>
          <w:p w14:paraId="5CAFCAE4"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SGL</w:t>
            </w:r>
          </w:p>
        </w:tc>
        <w:tc>
          <w:tcPr>
            <w:tcW w:w="1559" w:type="dxa"/>
            <w:noWrap/>
            <w:vAlign w:val="center"/>
          </w:tcPr>
          <w:p w14:paraId="5F07701B"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970</w:t>
            </w:r>
          </w:p>
        </w:tc>
        <w:tc>
          <w:tcPr>
            <w:tcW w:w="1559" w:type="dxa"/>
            <w:noWrap/>
            <w:vAlign w:val="center"/>
          </w:tcPr>
          <w:p w14:paraId="3B64AF80" w14:textId="77777777" w:rsidR="00B040D3" w:rsidRPr="00736414" w:rsidRDefault="00F57FEC"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3.090</w:t>
            </w:r>
          </w:p>
        </w:tc>
        <w:tc>
          <w:tcPr>
            <w:tcW w:w="1701" w:type="dxa"/>
            <w:noWrap/>
            <w:vAlign w:val="center"/>
          </w:tcPr>
          <w:p w14:paraId="20AD865D"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F57FEC">
              <w:rPr>
                <w:rFonts w:ascii="Century Gothic" w:hAnsi="Century Gothic" w:cstheme="majorHAnsi"/>
                <w:color w:val="000000"/>
                <w:sz w:val="18"/>
                <w:szCs w:val="18"/>
              </w:rPr>
              <w:t>290</w:t>
            </w:r>
          </w:p>
        </w:tc>
        <w:tc>
          <w:tcPr>
            <w:tcW w:w="1701" w:type="dxa"/>
            <w:noWrap/>
            <w:vAlign w:val="center"/>
          </w:tcPr>
          <w:p w14:paraId="3C084E7D" w14:textId="77777777" w:rsidR="00B040D3" w:rsidRPr="00736414" w:rsidRDefault="002D6464"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3.</w:t>
            </w:r>
            <w:r w:rsidR="00F57FEC">
              <w:rPr>
                <w:rFonts w:ascii="Century Gothic" w:hAnsi="Century Gothic" w:cstheme="majorHAnsi"/>
                <w:color w:val="000000"/>
                <w:sz w:val="18"/>
                <w:szCs w:val="18"/>
              </w:rPr>
              <w:t>575</w:t>
            </w:r>
          </w:p>
        </w:tc>
        <w:tc>
          <w:tcPr>
            <w:tcW w:w="1560" w:type="dxa"/>
            <w:shd w:val="clear" w:color="auto" w:fill="FFFFFF" w:themeFill="background1"/>
            <w:noWrap/>
            <w:vAlign w:val="center"/>
          </w:tcPr>
          <w:p w14:paraId="25B7EDCC" w14:textId="77777777" w:rsidR="00B040D3" w:rsidRPr="00736414" w:rsidRDefault="002D6464" w:rsidP="00FF1E8D">
            <w:pPr>
              <w:jc w:val="center"/>
              <w:rPr>
                <w:rFonts w:ascii="Century Gothic" w:hAnsi="Century Gothic" w:cstheme="majorHAnsi"/>
                <w:sz w:val="18"/>
                <w:szCs w:val="18"/>
              </w:rPr>
            </w:pPr>
            <w:r>
              <w:rPr>
                <w:rFonts w:ascii="Century Gothic" w:hAnsi="Century Gothic" w:cstheme="majorHAnsi"/>
                <w:sz w:val="18"/>
                <w:szCs w:val="18"/>
              </w:rPr>
              <w:t>3.</w:t>
            </w:r>
            <w:r w:rsidR="00F57FEC">
              <w:rPr>
                <w:rFonts w:ascii="Century Gothic" w:hAnsi="Century Gothic" w:cstheme="majorHAnsi"/>
                <w:sz w:val="18"/>
                <w:szCs w:val="18"/>
              </w:rPr>
              <w:t>760</w:t>
            </w:r>
          </w:p>
        </w:tc>
      </w:tr>
      <w:tr w:rsidR="00B040D3" w:rsidRPr="00736414" w14:paraId="1ACA3CCE" w14:textId="77777777" w:rsidTr="00FF1E8D">
        <w:trPr>
          <w:trHeight w:val="300"/>
          <w:jc w:val="center"/>
        </w:trPr>
        <w:tc>
          <w:tcPr>
            <w:tcW w:w="846" w:type="dxa"/>
            <w:shd w:val="clear" w:color="auto" w:fill="B6DDE8"/>
            <w:noWrap/>
            <w:vAlign w:val="center"/>
          </w:tcPr>
          <w:p w14:paraId="26049269"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DBL</w:t>
            </w:r>
          </w:p>
        </w:tc>
        <w:tc>
          <w:tcPr>
            <w:tcW w:w="1559" w:type="dxa"/>
            <w:noWrap/>
            <w:vAlign w:val="center"/>
          </w:tcPr>
          <w:p w14:paraId="18717ABF"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200</w:t>
            </w:r>
          </w:p>
        </w:tc>
        <w:tc>
          <w:tcPr>
            <w:tcW w:w="1559" w:type="dxa"/>
            <w:noWrap/>
            <w:vAlign w:val="center"/>
          </w:tcPr>
          <w:p w14:paraId="547EB87E"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245</w:t>
            </w:r>
          </w:p>
        </w:tc>
        <w:tc>
          <w:tcPr>
            <w:tcW w:w="1701" w:type="dxa"/>
            <w:noWrap/>
            <w:vAlign w:val="center"/>
          </w:tcPr>
          <w:p w14:paraId="1C78A213" w14:textId="77777777" w:rsidR="00B040D3" w:rsidRPr="00736414" w:rsidRDefault="000723B0"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360</w:t>
            </w:r>
          </w:p>
        </w:tc>
        <w:tc>
          <w:tcPr>
            <w:tcW w:w="1701" w:type="dxa"/>
            <w:noWrap/>
            <w:vAlign w:val="center"/>
          </w:tcPr>
          <w:p w14:paraId="5AEE86BF" w14:textId="77777777" w:rsidR="00B040D3" w:rsidRPr="009C0052" w:rsidRDefault="002D6464"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460</w:t>
            </w:r>
          </w:p>
        </w:tc>
        <w:tc>
          <w:tcPr>
            <w:tcW w:w="1560" w:type="dxa"/>
            <w:shd w:val="clear" w:color="auto" w:fill="FFFFFF" w:themeFill="background1"/>
            <w:noWrap/>
            <w:vAlign w:val="center"/>
          </w:tcPr>
          <w:p w14:paraId="0BB4310B" w14:textId="77777777" w:rsidR="00B040D3" w:rsidRPr="00736414" w:rsidRDefault="002D6464" w:rsidP="00FF1E8D">
            <w:pPr>
              <w:jc w:val="center"/>
              <w:rPr>
                <w:rFonts w:ascii="Century Gothic" w:hAnsi="Century Gothic" w:cstheme="majorHAnsi"/>
                <w:sz w:val="18"/>
                <w:szCs w:val="18"/>
              </w:rPr>
            </w:pPr>
            <w:r>
              <w:rPr>
                <w:rFonts w:ascii="Century Gothic" w:hAnsi="Century Gothic" w:cstheme="majorHAnsi"/>
                <w:sz w:val="18"/>
                <w:szCs w:val="18"/>
              </w:rPr>
              <w:t>2.</w:t>
            </w:r>
            <w:r w:rsidR="00F57FEC">
              <w:rPr>
                <w:rFonts w:ascii="Century Gothic" w:hAnsi="Century Gothic" w:cstheme="majorHAnsi"/>
                <w:sz w:val="18"/>
                <w:szCs w:val="18"/>
              </w:rPr>
              <w:t>560</w:t>
            </w:r>
          </w:p>
        </w:tc>
      </w:tr>
      <w:tr w:rsidR="00B040D3" w:rsidRPr="00736414" w14:paraId="6F994F95" w14:textId="77777777" w:rsidTr="00FF1E8D">
        <w:trPr>
          <w:trHeight w:val="315"/>
          <w:jc w:val="center"/>
        </w:trPr>
        <w:tc>
          <w:tcPr>
            <w:tcW w:w="846" w:type="dxa"/>
            <w:shd w:val="clear" w:color="auto" w:fill="B6DDE8"/>
            <w:noWrap/>
            <w:vAlign w:val="center"/>
          </w:tcPr>
          <w:p w14:paraId="5B8B5B17" w14:textId="77777777" w:rsidR="00B040D3" w:rsidRPr="00736414" w:rsidRDefault="00B040D3" w:rsidP="00FF1E8D">
            <w:pPr>
              <w:jc w:val="center"/>
              <w:rPr>
                <w:rFonts w:ascii="Century Gothic" w:hAnsi="Century Gothic" w:cstheme="majorHAnsi"/>
                <w:b/>
                <w:sz w:val="18"/>
                <w:szCs w:val="18"/>
              </w:rPr>
            </w:pPr>
            <w:r w:rsidRPr="00736414">
              <w:rPr>
                <w:rFonts w:ascii="Century Gothic" w:hAnsi="Century Gothic" w:cstheme="majorHAnsi"/>
                <w:b/>
                <w:sz w:val="18"/>
                <w:szCs w:val="18"/>
              </w:rPr>
              <w:t>TPL</w:t>
            </w:r>
          </w:p>
        </w:tc>
        <w:tc>
          <w:tcPr>
            <w:tcW w:w="1559" w:type="dxa"/>
            <w:noWrap/>
            <w:vAlign w:val="center"/>
          </w:tcPr>
          <w:p w14:paraId="0C325A4D" w14:textId="77777777" w:rsidR="00B040D3" w:rsidRPr="00736414" w:rsidRDefault="00F57FEC"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2.075</w:t>
            </w:r>
          </w:p>
        </w:tc>
        <w:tc>
          <w:tcPr>
            <w:tcW w:w="1559" w:type="dxa"/>
            <w:noWrap/>
            <w:vAlign w:val="center"/>
          </w:tcPr>
          <w:p w14:paraId="02BEE064" w14:textId="77777777" w:rsidR="00B040D3" w:rsidRPr="00736414" w:rsidRDefault="00F57FEC"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E34F0F">
              <w:rPr>
                <w:rFonts w:ascii="Century Gothic" w:hAnsi="Century Gothic" w:cstheme="majorHAnsi"/>
                <w:color w:val="000000"/>
                <w:sz w:val="18"/>
                <w:szCs w:val="18"/>
              </w:rPr>
              <w:t>.</w:t>
            </w:r>
            <w:r>
              <w:rPr>
                <w:rFonts w:ascii="Century Gothic" w:hAnsi="Century Gothic" w:cstheme="majorHAnsi"/>
                <w:color w:val="000000"/>
                <w:sz w:val="18"/>
                <w:szCs w:val="18"/>
              </w:rPr>
              <w:t>095</w:t>
            </w:r>
          </w:p>
        </w:tc>
        <w:tc>
          <w:tcPr>
            <w:tcW w:w="1701" w:type="dxa"/>
            <w:noWrap/>
            <w:vAlign w:val="center"/>
          </w:tcPr>
          <w:p w14:paraId="6FB31A71" w14:textId="77777777" w:rsidR="00B040D3" w:rsidRPr="00736414" w:rsidRDefault="002D6464"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205</w:t>
            </w:r>
          </w:p>
        </w:tc>
        <w:tc>
          <w:tcPr>
            <w:tcW w:w="1701" w:type="dxa"/>
            <w:noWrap/>
            <w:vAlign w:val="center"/>
          </w:tcPr>
          <w:p w14:paraId="450A5125" w14:textId="77777777" w:rsidR="00B040D3" w:rsidRPr="00736414" w:rsidRDefault="002D6464" w:rsidP="00FF1E8D">
            <w:pPr>
              <w:jc w:val="center"/>
              <w:rPr>
                <w:rFonts w:ascii="Century Gothic" w:hAnsi="Century Gothic" w:cstheme="majorHAnsi"/>
                <w:color w:val="000000"/>
                <w:sz w:val="18"/>
                <w:szCs w:val="18"/>
              </w:rPr>
            </w:pPr>
            <w:r>
              <w:rPr>
                <w:rFonts w:ascii="Century Gothic" w:hAnsi="Century Gothic" w:cstheme="majorHAnsi"/>
                <w:color w:val="000000"/>
                <w:sz w:val="18"/>
                <w:szCs w:val="18"/>
              </w:rPr>
              <w:t>2.</w:t>
            </w:r>
            <w:r w:rsidR="00F57FEC">
              <w:rPr>
                <w:rFonts w:ascii="Century Gothic" w:hAnsi="Century Gothic" w:cstheme="majorHAnsi"/>
                <w:color w:val="000000"/>
                <w:sz w:val="18"/>
                <w:szCs w:val="18"/>
              </w:rPr>
              <w:t>320</w:t>
            </w:r>
          </w:p>
        </w:tc>
        <w:tc>
          <w:tcPr>
            <w:tcW w:w="1560" w:type="dxa"/>
            <w:shd w:val="clear" w:color="auto" w:fill="FFFFFF" w:themeFill="background1"/>
            <w:noWrap/>
            <w:vAlign w:val="center"/>
          </w:tcPr>
          <w:p w14:paraId="37D7DF2B" w14:textId="77777777" w:rsidR="00B040D3" w:rsidRPr="00784D5D" w:rsidRDefault="002D6464" w:rsidP="00FF1E8D">
            <w:pPr>
              <w:jc w:val="center"/>
              <w:rPr>
                <w:rFonts w:ascii="Century Gothic" w:hAnsi="Century Gothic" w:cstheme="majorHAnsi"/>
                <w:sz w:val="18"/>
                <w:szCs w:val="18"/>
              </w:rPr>
            </w:pPr>
            <w:r>
              <w:rPr>
                <w:rFonts w:ascii="Century Gothic" w:hAnsi="Century Gothic" w:cstheme="majorHAnsi"/>
                <w:sz w:val="18"/>
                <w:szCs w:val="18"/>
              </w:rPr>
              <w:t>2.</w:t>
            </w:r>
            <w:r w:rsidR="00F57FEC">
              <w:rPr>
                <w:rFonts w:ascii="Century Gothic" w:hAnsi="Century Gothic" w:cstheme="majorHAnsi"/>
                <w:sz w:val="18"/>
                <w:szCs w:val="18"/>
              </w:rPr>
              <w:t>370</w:t>
            </w:r>
          </w:p>
        </w:tc>
      </w:tr>
    </w:tbl>
    <w:p w14:paraId="678EF499" w14:textId="77777777" w:rsidR="00B040D3" w:rsidRPr="00C2622A" w:rsidRDefault="00B040D3" w:rsidP="00B040D3">
      <w:pPr>
        <w:jc w:val="both"/>
        <w:rPr>
          <w:rFonts w:ascii="Century Gothic" w:hAnsi="Century Gothic" w:cs="Calibri"/>
          <w:b/>
          <w:bCs/>
          <w:i/>
          <w:iCs/>
          <w:color w:val="000080"/>
          <w:sz w:val="18"/>
          <w:szCs w:val="18"/>
          <w:u w:val="single"/>
          <w:lang w:val="pt-BR"/>
        </w:rPr>
      </w:pPr>
    </w:p>
    <w:p w14:paraId="724A79F4" w14:textId="77777777" w:rsidR="00B040D3" w:rsidRPr="00C2622A" w:rsidRDefault="00B040D3" w:rsidP="00B040D3">
      <w:pPr>
        <w:jc w:val="both"/>
        <w:rPr>
          <w:rFonts w:ascii="Century Gothic" w:hAnsi="Century Gothic" w:cs="Calibri"/>
          <w:b/>
          <w:bCs/>
          <w:i/>
          <w:iCs/>
          <w:color w:val="000080"/>
          <w:sz w:val="18"/>
          <w:szCs w:val="18"/>
          <w:u w:val="single"/>
          <w:lang w:val="pt-BR"/>
        </w:rPr>
      </w:pPr>
    </w:p>
    <w:p w14:paraId="2E3586D2" w14:textId="77777777" w:rsidR="00B040D3" w:rsidRDefault="00B040D3" w:rsidP="00B040D3">
      <w:pPr>
        <w:jc w:val="both"/>
        <w:rPr>
          <w:rFonts w:ascii="Century Gothic" w:hAnsi="Century Gothic" w:cs="Calibri"/>
          <w:b/>
          <w:bCs/>
          <w:i/>
          <w:iCs/>
          <w:color w:val="000080"/>
          <w:sz w:val="18"/>
          <w:szCs w:val="18"/>
          <w:u w:val="single"/>
          <w:lang w:val="pt-BR"/>
        </w:rPr>
      </w:pPr>
    </w:p>
    <w:p w14:paraId="5681DF75" w14:textId="77777777" w:rsidR="00B040D3" w:rsidRPr="001E42AC" w:rsidRDefault="00B040D3" w:rsidP="00B040D3">
      <w:pPr>
        <w:pStyle w:val="Default"/>
        <w:jc w:val="both"/>
        <w:rPr>
          <w:rFonts w:ascii="Century Gothic" w:hAnsi="Century Gothic"/>
          <w:color w:val="auto"/>
          <w:sz w:val="20"/>
          <w:szCs w:val="20"/>
          <w:lang w:val="es-ES"/>
        </w:rPr>
      </w:pPr>
    </w:p>
    <w:p w14:paraId="4F667C0C" w14:textId="77777777" w:rsidR="006C0EB2" w:rsidRPr="00F54BF6" w:rsidRDefault="006C0EB2" w:rsidP="006C0EB2">
      <w:pPr>
        <w:jc w:val="both"/>
        <w:rPr>
          <w:rFonts w:cs="Calibri"/>
          <w:b/>
          <w:bCs/>
          <w:i/>
          <w:iCs/>
          <w:color w:val="FF0000"/>
          <w:sz w:val="20"/>
          <w:szCs w:val="20"/>
          <w:u w:val="single"/>
          <w:lang w:val="es-ES"/>
        </w:rPr>
      </w:pPr>
      <w:r w:rsidRPr="00F54BF6">
        <w:rPr>
          <w:rFonts w:cs="Calibri"/>
          <w:b/>
          <w:bCs/>
          <w:i/>
          <w:iCs/>
          <w:color w:val="FF0000"/>
          <w:sz w:val="20"/>
          <w:szCs w:val="20"/>
          <w:u w:val="single"/>
          <w:lang w:val="es-ES"/>
        </w:rPr>
        <w:t>SUPLEMENTO 2 NOCHES EXTRA EN KUSADASI EN M.P (DESAYUNO Y CENA) EN LOS DE MESES MAYO SEPTIEMBRE OCTUBRE</w:t>
      </w:r>
    </w:p>
    <w:p w14:paraId="29B1AB75" w14:textId="77777777" w:rsidR="006C0EB2" w:rsidRPr="00F54BF6" w:rsidRDefault="006C0EB2" w:rsidP="006C0EB2">
      <w:pPr>
        <w:jc w:val="both"/>
        <w:rPr>
          <w:rFonts w:cs="Calibri"/>
          <w:b/>
          <w:bCs/>
          <w:i/>
          <w:iCs/>
          <w:color w:val="FF0000"/>
          <w:sz w:val="20"/>
          <w:szCs w:val="20"/>
          <w:u w:val="single"/>
          <w:lang w:val="es-ES"/>
        </w:rPr>
      </w:pPr>
      <w:r w:rsidRPr="00F54BF6">
        <w:rPr>
          <w:rFonts w:cs="Calibri"/>
          <w:b/>
          <w:bCs/>
          <w:i/>
          <w:iCs/>
          <w:color w:val="FF0000"/>
          <w:sz w:val="20"/>
          <w:szCs w:val="20"/>
          <w:u w:val="single"/>
          <w:lang w:val="es-ES"/>
        </w:rPr>
        <w:t>POR PERSONA EN DOBLE</w:t>
      </w:r>
      <w:r w:rsidR="00F10F63">
        <w:rPr>
          <w:rFonts w:cs="Calibri"/>
          <w:b/>
          <w:bCs/>
          <w:i/>
          <w:iCs/>
          <w:color w:val="FF0000"/>
          <w:sz w:val="20"/>
          <w:szCs w:val="20"/>
          <w:u w:val="single"/>
          <w:lang w:val="es-ES"/>
        </w:rPr>
        <w:t xml:space="preserve"> X 2 NOCHES</w:t>
      </w:r>
      <w:r w:rsidRPr="00F54BF6">
        <w:rPr>
          <w:rFonts w:cs="Calibri"/>
          <w:b/>
          <w:bCs/>
          <w:i/>
          <w:iCs/>
          <w:color w:val="FF0000"/>
          <w:sz w:val="20"/>
          <w:szCs w:val="20"/>
          <w:u w:val="single"/>
          <w:lang w:val="es-ES"/>
        </w:rPr>
        <w:t>: 1</w:t>
      </w:r>
      <w:r w:rsidR="00244ED6">
        <w:rPr>
          <w:rFonts w:cs="Calibri"/>
          <w:b/>
          <w:bCs/>
          <w:i/>
          <w:iCs/>
          <w:color w:val="FF0000"/>
          <w:sz w:val="20"/>
          <w:szCs w:val="20"/>
          <w:u w:val="single"/>
          <w:lang w:val="es-ES"/>
        </w:rPr>
        <w:t>4</w:t>
      </w:r>
      <w:r w:rsidRPr="00F54BF6">
        <w:rPr>
          <w:rFonts w:cs="Calibri"/>
          <w:b/>
          <w:bCs/>
          <w:i/>
          <w:iCs/>
          <w:color w:val="FF0000"/>
          <w:sz w:val="20"/>
          <w:szCs w:val="20"/>
          <w:u w:val="single"/>
          <w:lang w:val="es-ES"/>
        </w:rPr>
        <w:t xml:space="preserve">0 € </w:t>
      </w:r>
    </w:p>
    <w:p w14:paraId="200B6BD7" w14:textId="77777777" w:rsidR="006C0EB2" w:rsidRPr="00F54BF6" w:rsidRDefault="006C0EB2" w:rsidP="006C0EB2">
      <w:pPr>
        <w:jc w:val="both"/>
        <w:rPr>
          <w:rFonts w:cs="Calibri"/>
          <w:b/>
          <w:bCs/>
          <w:i/>
          <w:iCs/>
          <w:color w:val="FF0000"/>
          <w:sz w:val="20"/>
          <w:szCs w:val="20"/>
          <w:u w:val="single"/>
          <w:lang w:val="es-ES"/>
        </w:rPr>
      </w:pPr>
      <w:r w:rsidRPr="00F54BF6">
        <w:rPr>
          <w:rFonts w:cs="Calibri"/>
          <w:b/>
          <w:bCs/>
          <w:i/>
          <w:iCs/>
          <w:color w:val="FF0000"/>
          <w:sz w:val="20"/>
          <w:szCs w:val="20"/>
          <w:u w:val="single"/>
          <w:lang w:val="es-ES"/>
        </w:rPr>
        <w:t>SGL: 2</w:t>
      </w:r>
      <w:r w:rsidR="00244ED6">
        <w:rPr>
          <w:rFonts w:cs="Calibri"/>
          <w:b/>
          <w:bCs/>
          <w:i/>
          <w:iCs/>
          <w:color w:val="FF0000"/>
          <w:sz w:val="20"/>
          <w:szCs w:val="20"/>
          <w:u w:val="single"/>
          <w:lang w:val="es-ES"/>
        </w:rPr>
        <w:t>2</w:t>
      </w:r>
      <w:r w:rsidRPr="00F54BF6">
        <w:rPr>
          <w:rFonts w:cs="Calibri"/>
          <w:b/>
          <w:bCs/>
          <w:i/>
          <w:iCs/>
          <w:color w:val="FF0000"/>
          <w:sz w:val="20"/>
          <w:szCs w:val="20"/>
          <w:u w:val="single"/>
          <w:lang w:val="es-ES"/>
        </w:rPr>
        <w:t>0 €</w:t>
      </w:r>
    </w:p>
    <w:p w14:paraId="7134E3C1" w14:textId="77777777" w:rsidR="006C0EB2" w:rsidRPr="00467E43" w:rsidRDefault="006C0EB2" w:rsidP="006C0EB2">
      <w:pPr>
        <w:rPr>
          <w:b/>
          <w:sz w:val="24"/>
          <w:szCs w:val="24"/>
          <w:lang w:val="es-ES"/>
        </w:rPr>
      </w:pPr>
    </w:p>
    <w:p w14:paraId="15125C5A" w14:textId="77777777" w:rsidR="006C0EB2" w:rsidRDefault="006C0EB2" w:rsidP="006C0EB2">
      <w:pPr>
        <w:autoSpaceDE w:val="0"/>
        <w:autoSpaceDN w:val="0"/>
        <w:adjustRightInd w:val="0"/>
        <w:spacing w:after="0" w:line="240" w:lineRule="auto"/>
        <w:rPr>
          <w:rFonts w:ascii="Calibri" w:hAnsi="Calibri" w:cs="Calibri"/>
          <w:b/>
          <w:bCs/>
          <w:color w:val="FF0000"/>
          <w:sz w:val="20"/>
          <w:szCs w:val="20"/>
          <w:lang w:val="es-ES_tradnl"/>
        </w:rPr>
      </w:pPr>
      <w:r w:rsidRPr="00B235DD">
        <w:rPr>
          <w:rFonts w:ascii="Calibri" w:hAnsi="Calibri" w:cs="Calibri"/>
          <w:b/>
          <w:bCs/>
          <w:color w:val="FF0000"/>
          <w:sz w:val="20"/>
          <w:szCs w:val="20"/>
          <w:lang w:val="es-ES_tradnl"/>
        </w:rPr>
        <w:t>LAS COMPA</w:t>
      </w:r>
      <w:r w:rsidR="00CF0CDA">
        <w:rPr>
          <w:rFonts w:ascii="Calibri" w:hAnsi="Calibri" w:cs="Calibri"/>
          <w:b/>
          <w:bCs/>
          <w:color w:val="FF0000"/>
          <w:sz w:val="20"/>
          <w:szCs w:val="20"/>
          <w:lang w:val="es-ES_tradnl"/>
        </w:rPr>
        <w:t>Ñ</w:t>
      </w:r>
      <w:r w:rsidRPr="00B235DD">
        <w:rPr>
          <w:rFonts w:ascii="Calibri" w:hAnsi="Calibri" w:cs="Calibri"/>
          <w:b/>
          <w:bCs/>
          <w:color w:val="FF0000"/>
          <w:sz w:val="20"/>
          <w:szCs w:val="20"/>
          <w:lang w:val="es-ES_tradnl"/>
        </w:rPr>
        <w:t>IAS NAVIERAS QUE ESTAN REALIZANDO LAS LINEAS MARITIMAS ENTRE LAS ISLAS, TIENEN DERECHO A MODIFICAR SU PROGRAMACION Y HORARIOS COMO TAMBIEN REALIZAR CAMBIOS DE BARCOS, CUANDO LAS MISMAS LO CONSIDERAN NECESARIO.</w:t>
      </w:r>
      <w:r w:rsidR="00705348">
        <w:rPr>
          <w:rFonts w:ascii="Calibri" w:hAnsi="Calibri" w:cs="Calibri"/>
          <w:b/>
          <w:bCs/>
          <w:color w:val="FF0000"/>
          <w:sz w:val="20"/>
          <w:szCs w:val="20"/>
          <w:lang w:val="es-ES_tradnl"/>
        </w:rPr>
        <w:t xml:space="preserve"> POTENCIAL TRAVEL</w:t>
      </w:r>
      <w:r w:rsidRPr="00B235DD">
        <w:rPr>
          <w:rFonts w:ascii="Calibri" w:hAnsi="Calibri" w:cs="Calibri"/>
          <w:b/>
          <w:bCs/>
          <w:color w:val="FF0000"/>
          <w:sz w:val="20"/>
          <w:szCs w:val="20"/>
          <w:lang w:val="es-ES_tradnl"/>
        </w:rPr>
        <w:t xml:space="preserve">, COMO OPERADORA INTERMEDIARIA, NO TIENE NINGUNA RESPONSABILIDAD DE LOS POSIBLES PROBLEMAS QUE SE PUEDAN CAUSAR POR ESTOS CAMBIOS </w:t>
      </w:r>
    </w:p>
    <w:p w14:paraId="7C6D9845" w14:textId="77777777" w:rsidR="009A35C2" w:rsidRDefault="009A35C2" w:rsidP="006C0EB2">
      <w:pPr>
        <w:autoSpaceDE w:val="0"/>
        <w:autoSpaceDN w:val="0"/>
        <w:adjustRightInd w:val="0"/>
        <w:spacing w:after="0" w:line="240" w:lineRule="auto"/>
        <w:rPr>
          <w:rFonts w:ascii="Calibri" w:hAnsi="Calibri" w:cs="Calibri"/>
          <w:color w:val="FF0000"/>
          <w:sz w:val="20"/>
          <w:szCs w:val="20"/>
          <w:lang w:val="es-ES_tradnl"/>
        </w:rPr>
      </w:pPr>
    </w:p>
    <w:p w14:paraId="13779C62" w14:textId="77777777" w:rsidR="009A35C2" w:rsidRPr="0083029F" w:rsidRDefault="009A35C2" w:rsidP="009A35C2">
      <w:pPr>
        <w:jc w:val="both"/>
        <w:rPr>
          <w:b/>
          <w:bCs/>
          <w:color w:val="000000" w:themeColor="text1"/>
          <w:sz w:val="24"/>
          <w:szCs w:val="24"/>
          <w:highlight w:val="yellow"/>
          <w:lang w:val="tr-TR"/>
        </w:rPr>
      </w:pPr>
      <w:bookmarkStart w:id="0" w:name="_Hlk209462571"/>
      <w:r w:rsidRPr="0083029F">
        <w:rPr>
          <w:b/>
          <w:bCs/>
          <w:color w:val="000000" w:themeColor="text1"/>
          <w:sz w:val="24"/>
          <w:szCs w:val="24"/>
          <w:highlight w:val="yellow"/>
          <w:lang w:val="tr-TR"/>
        </w:rPr>
        <w:t>*Los precios dados arriba estan calculados en base de los precios de las entradas de los museos declarados por el ministeri</w:t>
      </w:r>
      <w:r>
        <w:rPr>
          <w:b/>
          <w:bCs/>
          <w:color w:val="000000" w:themeColor="text1"/>
          <w:sz w:val="24"/>
          <w:szCs w:val="24"/>
          <w:highlight w:val="yellow"/>
          <w:lang w:val="tr-TR"/>
        </w:rPr>
        <w:t>o</w:t>
      </w:r>
      <w:r w:rsidRPr="0083029F">
        <w:rPr>
          <w:b/>
          <w:bCs/>
          <w:color w:val="000000" w:themeColor="text1"/>
          <w:sz w:val="24"/>
          <w:szCs w:val="24"/>
          <w:highlight w:val="yellow"/>
          <w:lang w:val="tr-TR"/>
        </w:rPr>
        <w:t xml:space="preserve"> de turismo</w:t>
      </w:r>
      <w:r>
        <w:rPr>
          <w:b/>
          <w:bCs/>
          <w:color w:val="000000" w:themeColor="text1"/>
          <w:sz w:val="24"/>
          <w:szCs w:val="24"/>
          <w:highlight w:val="yellow"/>
          <w:lang w:val="tr-TR"/>
        </w:rPr>
        <w:t xml:space="preserve"> de Turquía</w:t>
      </w:r>
      <w:r w:rsidRPr="0083029F">
        <w:rPr>
          <w:b/>
          <w:bCs/>
          <w:color w:val="000000" w:themeColor="text1"/>
          <w:sz w:val="24"/>
          <w:szCs w:val="24"/>
          <w:highlight w:val="yellow"/>
          <w:lang w:val="tr-TR"/>
        </w:rPr>
        <w:t xml:space="preserve"> en el 2025.</w:t>
      </w:r>
    </w:p>
    <w:p w14:paraId="6EB72541" w14:textId="77777777" w:rsidR="009A35C2" w:rsidRPr="0083029F" w:rsidRDefault="009A35C2" w:rsidP="009A35C2">
      <w:pPr>
        <w:jc w:val="both"/>
        <w:rPr>
          <w:b/>
          <w:bCs/>
          <w:color w:val="000000" w:themeColor="text1"/>
          <w:sz w:val="24"/>
          <w:szCs w:val="24"/>
          <w:lang w:val="tr-TR"/>
        </w:rPr>
      </w:pPr>
      <w:r w:rsidRPr="0083029F">
        <w:rPr>
          <w:b/>
          <w:bCs/>
          <w:color w:val="000000" w:themeColor="text1"/>
          <w:sz w:val="24"/>
          <w:szCs w:val="24"/>
          <w:highlight w:val="yellow"/>
          <w:lang w:val="tr-TR"/>
        </w:rPr>
        <w:t>En el caso de que haya cambios  os pasaremos una nota informativa al respecto.</w:t>
      </w:r>
      <w:r w:rsidRPr="0083029F">
        <w:rPr>
          <w:b/>
          <w:bCs/>
          <w:color w:val="000000" w:themeColor="text1"/>
          <w:sz w:val="24"/>
          <w:szCs w:val="24"/>
          <w:lang w:val="tr-TR"/>
        </w:rPr>
        <w:t xml:space="preserve"> </w:t>
      </w:r>
    </w:p>
    <w:bookmarkEnd w:id="0"/>
    <w:p w14:paraId="031D1DA9" w14:textId="77777777" w:rsidR="009A35C2" w:rsidRPr="00B235DD" w:rsidRDefault="009A35C2" w:rsidP="006C0EB2">
      <w:pPr>
        <w:autoSpaceDE w:val="0"/>
        <w:autoSpaceDN w:val="0"/>
        <w:adjustRightInd w:val="0"/>
        <w:spacing w:after="0" w:line="240" w:lineRule="auto"/>
        <w:rPr>
          <w:rFonts w:ascii="Calibri" w:hAnsi="Calibri" w:cs="Calibri"/>
          <w:color w:val="FF0000"/>
          <w:sz w:val="20"/>
          <w:szCs w:val="20"/>
          <w:lang w:val="es-ES_tradnl"/>
        </w:rPr>
      </w:pPr>
    </w:p>
    <w:p w14:paraId="0F07975E" w14:textId="77777777" w:rsidR="006C0EB2" w:rsidRPr="00B235DD" w:rsidRDefault="006C0EB2" w:rsidP="006C0EB2">
      <w:pPr>
        <w:rPr>
          <w:b/>
          <w:sz w:val="24"/>
          <w:szCs w:val="24"/>
          <w:lang w:val="es-ES_tradnl"/>
        </w:rPr>
      </w:pPr>
    </w:p>
    <w:p w14:paraId="3146A2C1" w14:textId="77777777" w:rsidR="00A060EF" w:rsidRPr="00B235DD" w:rsidRDefault="00A060EF" w:rsidP="00E82AC6">
      <w:pPr>
        <w:rPr>
          <w:b/>
          <w:sz w:val="24"/>
          <w:szCs w:val="24"/>
          <w:lang w:val="es-ES_tradnl"/>
        </w:rPr>
      </w:pPr>
    </w:p>
    <w:p w14:paraId="7DDE9A08" w14:textId="77777777" w:rsidR="00E82AC6" w:rsidRPr="00C976D0" w:rsidRDefault="00E82AC6">
      <w:pPr>
        <w:rPr>
          <w:b/>
          <w:sz w:val="24"/>
          <w:szCs w:val="24"/>
          <w:lang w:val="es-ES"/>
        </w:rPr>
      </w:pPr>
    </w:p>
    <w:p w14:paraId="5FC80F87" w14:textId="77777777" w:rsidR="009A35C2" w:rsidRPr="009A35C2" w:rsidRDefault="009A35C2" w:rsidP="009A35C2">
      <w:pPr>
        <w:pStyle w:val="Prrafodelista"/>
        <w:numPr>
          <w:ilvl w:val="0"/>
          <w:numId w:val="6"/>
        </w:numPr>
        <w:spacing w:line="252" w:lineRule="auto"/>
        <w:rPr>
          <w:rFonts w:cstheme="minorHAnsi"/>
          <w:b/>
          <w:color w:val="000000" w:themeColor="text1"/>
          <w:sz w:val="24"/>
          <w:szCs w:val="24"/>
          <w:lang w:val="es-ES"/>
        </w:rPr>
      </w:pPr>
      <w:r w:rsidRPr="009A35C2">
        <w:rPr>
          <w:rFonts w:cstheme="minorHAnsi"/>
          <w:b/>
          <w:color w:val="000000" w:themeColor="text1"/>
          <w:sz w:val="24"/>
          <w:szCs w:val="24"/>
          <w:lang w:val="es-ES"/>
        </w:rPr>
        <w:t>SUPLEMENTO EN LOS HOTELES DE CUEVA EN CAPADOCIA EN DOBLE/TRIPLE POR PERSONA POR  3 NOCHES 2</w:t>
      </w:r>
      <w:r>
        <w:rPr>
          <w:rFonts w:cstheme="minorHAnsi"/>
          <w:b/>
          <w:color w:val="000000" w:themeColor="text1"/>
          <w:sz w:val="24"/>
          <w:szCs w:val="24"/>
          <w:lang w:val="es-ES"/>
        </w:rPr>
        <w:t>00</w:t>
      </w:r>
      <w:r w:rsidRPr="009A35C2">
        <w:rPr>
          <w:rFonts w:cstheme="minorHAnsi"/>
          <w:b/>
          <w:color w:val="000000" w:themeColor="text1"/>
          <w:sz w:val="24"/>
          <w:szCs w:val="24"/>
          <w:lang w:val="es-ES"/>
        </w:rPr>
        <w:t xml:space="preserve"> </w:t>
      </w:r>
      <w:r>
        <w:rPr>
          <w:rFonts w:cstheme="minorHAnsi"/>
          <w:b/>
          <w:color w:val="000000" w:themeColor="text1"/>
          <w:sz w:val="24"/>
          <w:szCs w:val="24"/>
          <w:lang w:val="es-ES"/>
        </w:rPr>
        <w:t>€</w:t>
      </w:r>
      <w:r w:rsidRPr="009A35C2">
        <w:rPr>
          <w:rFonts w:cstheme="minorHAnsi"/>
          <w:b/>
          <w:color w:val="000000" w:themeColor="text1"/>
          <w:sz w:val="24"/>
          <w:szCs w:val="24"/>
          <w:lang w:val="es-ES"/>
        </w:rPr>
        <w:t xml:space="preserve"> NETOS // EN SNG: 3</w:t>
      </w:r>
      <w:r>
        <w:rPr>
          <w:rFonts w:cstheme="minorHAnsi"/>
          <w:b/>
          <w:color w:val="000000" w:themeColor="text1"/>
          <w:sz w:val="24"/>
          <w:szCs w:val="24"/>
          <w:lang w:val="es-ES"/>
        </w:rPr>
        <w:t>2</w:t>
      </w:r>
      <w:r w:rsidRPr="009A35C2">
        <w:rPr>
          <w:rFonts w:cstheme="minorHAnsi"/>
          <w:b/>
          <w:color w:val="000000" w:themeColor="text1"/>
          <w:sz w:val="24"/>
          <w:szCs w:val="24"/>
          <w:lang w:val="es-ES"/>
        </w:rPr>
        <w:t>0</w:t>
      </w:r>
      <w:r>
        <w:rPr>
          <w:rFonts w:cstheme="minorHAnsi"/>
          <w:b/>
          <w:color w:val="000000" w:themeColor="text1"/>
          <w:sz w:val="24"/>
          <w:szCs w:val="24"/>
          <w:lang w:val="es-ES"/>
        </w:rPr>
        <w:t xml:space="preserve"> €</w:t>
      </w:r>
      <w:r w:rsidRPr="009A35C2">
        <w:rPr>
          <w:rFonts w:cstheme="minorHAnsi"/>
          <w:b/>
          <w:color w:val="000000" w:themeColor="text1"/>
          <w:sz w:val="24"/>
          <w:szCs w:val="24"/>
          <w:lang w:val="es-ES"/>
        </w:rPr>
        <w:t xml:space="preserve"> NETOS </w:t>
      </w:r>
    </w:p>
    <w:p w14:paraId="19089A2B" w14:textId="77777777" w:rsidR="00C976D0" w:rsidRPr="00C976D0" w:rsidRDefault="00C976D0" w:rsidP="00C976D0">
      <w:pPr>
        <w:pStyle w:val="Prrafodelista"/>
        <w:numPr>
          <w:ilvl w:val="0"/>
          <w:numId w:val="6"/>
        </w:numPr>
        <w:spacing w:line="252" w:lineRule="auto"/>
        <w:rPr>
          <w:rFonts w:cstheme="minorHAnsi"/>
          <w:b/>
          <w:color w:val="000000" w:themeColor="text1"/>
          <w:sz w:val="24"/>
          <w:szCs w:val="24"/>
          <w:lang w:val="es-ES" w:eastAsia="tr-TR"/>
        </w:rPr>
      </w:pPr>
      <w:r w:rsidRPr="00C976D0">
        <w:rPr>
          <w:rFonts w:cstheme="minorHAnsi"/>
          <w:b/>
          <w:color w:val="000000" w:themeColor="text1"/>
          <w:sz w:val="24"/>
          <w:szCs w:val="24"/>
          <w:lang w:val="es-ES" w:eastAsia="tr-TR"/>
        </w:rPr>
        <w:t>CONSULTAR SUPLEMENTO SEMANA SANTA Y FIN DE AÑO</w:t>
      </w:r>
    </w:p>
    <w:p w14:paraId="7A0F1B37" w14:textId="77777777" w:rsidR="00C976D0" w:rsidRDefault="00C976D0" w:rsidP="00C976D0">
      <w:pPr>
        <w:pStyle w:val="Prrafodelista"/>
        <w:numPr>
          <w:ilvl w:val="0"/>
          <w:numId w:val="6"/>
        </w:numPr>
        <w:spacing w:after="0" w:line="240" w:lineRule="auto"/>
        <w:rPr>
          <w:rFonts w:eastAsia="Times New Roman" w:cstheme="minorHAnsi"/>
          <w:b/>
          <w:bCs/>
          <w:color w:val="000000" w:themeColor="text1"/>
          <w:sz w:val="24"/>
          <w:szCs w:val="24"/>
          <w:lang w:val="es-ES"/>
        </w:rPr>
      </w:pPr>
      <w:r w:rsidRPr="00C976D0">
        <w:rPr>
          <w:rFonts w:eastAsia="Times New Roman"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p>
    <w:p w14:paraId="309404A4" w14:textId="77777777" w:rsidR="00A30AFE" w:rsidRDefault="00A30AFE" w:rsidP="00994EF3">
      <w:pPr>
        <w:pStyle w:val="Prrafodelista"/>
        <w:numPr>
          <w:ilvl w:val="0"/>
          <w:numId w:val="6"/>
        </w:numPr>
        <w:rPr>
          <w:b/>
          <w:bCs/>
          <w:iCs/>
          <w:sz w:val="24"/>
          <w:szCs w:val="24"/>
          <w:lang w:val="es-ES"/>
        </w:rPr>
      </w:pPr>
      <w:r w:rsidRPr="00C976D0">
        <w:rPr>
          <w:b/>
          <w:bCs/>
          <w:iCs/>
          <w:sz w:val="24"/>
          <w:szCs w:val="24"/>
          <w:lang w:val="es-ES"/>
        </w:rPr>
        <w:t>LA COMPAÑÍA DEL BARCO TIENE DERECHO DE MODIFICAR LAS HORAS SIN PREVIO AVISO. POTENCIAL TRAVEL NO TENDRA NINGUNA RESPONSABILIDAD SOBRE ESTE TEMA</w:t>
      </w:r>
    </w:p>
    <w:p w14:paraId="3982E491" w14:textId="77777777" w:rsidR="009A35C2" w:rsidRDefault="009A35C2" w:rsidP="00994EF3">
      <w:pPr>
        <w:pStyle w:val="Prrafodelista"/>
        <w:numPr>
          <w:ilvl w:val="0"/>
          <w:numId w:val="6"/>
        </w:numPr>
        <w:rPr>
          <w:b/>
          <w:bCs/>
          <w:iCs/>
          <w:sz w:val="24"/>
          <w:szCs w:val="24"/>
          <w:lang w:val="es-ES"/>
        </w:rPr>
      </w:pPr>
      <w:r>
        <w:rPr>
          <w:b/>
          <w:bCs/>
          <w:iCs/>
          <w:sz w:val="24"/>
          <w:szCs w:val="24"/>
          <w:lang w:val="es-ES"/>
        </w:rPr>
        <w:t>EL DIA 01.05 NO SE REALIZA EL TOUR DE ATENAS</w:t>
      </w:r>
    </w:p>
    <w:p w14:paraId="6D87521C" w14:textId="77777777" w:rsidR="00F57FEC" w:rsidRPr="00994EF3" w:rsidRDefault="00F57FEC" w:rsidP="00994EF3">
      <w:pPr>
        <w:pStyle w:val="Prrafodelista"/>
        <w:numPr>
          <w:ilvl w:val="0"/>
          <w:numId w:val="6"/>
        </w:numPr>
        <w:rPr>
          <w:b/>
          <w:bCs/>
          <w:iCs/>
          <w:sz w:val="24"/>
          <w:szCs w:val="24"/>
          <w:lang w:val="es-ES"/>
        </w:rPr>
      </w:pPr>
      <w:r>
        <w:rPr>
          <w:b/>
          <w:bCs/>
          <w:iCs/>
          <w:sz w:val="24"/>
          <w:szCs w:val="24"/>
          <w:lang w:val="es-ES"/>
        </w:rPr>
        <w:t xml:space="preserve">10.04 EL TOUR DE ATENAS SE </w:t>
      </w:r>
      <w:proofErr w:type="gramStart"/>
      <w:r>
        <w:rPr>
          <w:b/>
          <w:bCs/>
          <w:iCs/>
          <w:sz w:val="24"/>
          <w:szCs w:val="24"/>
          <w:lang w:val="es-ES"/>
        </w:rPr>
        <w:t>REALIZARA</w:t>
      </w:r>
      <w:proofErr w:type="gramEnd"/>
      <w:r>
        <w:rPr>
          <w:b/>
          <w:bCs/>
          <w:iCs/>
          <w:sz w:val="24"/>
          <w:szCs w:val="24"/>
          <w:lang w:val="es-ES"/>
        </w:rPr>
        <w:t xml:space="preserve"> POR LA TARDE</w:t>
      </w:r>
    </w:p>
    <w:p w14:paraId="7B65E84A" w14:textId="77777777" w:rsidR="00A30AFE" w:rsidRDefault="00A30AFE" w:rsidP="00A30AFE">
      <w:pPr>
        <w:rPr>
          <w:b/>
          <w:sz w:val="24"/>
          <w:szCs w:val="24"/>
          <w:lang w:val="es-ES"/>
        </w:rPr>
      </w:pPr>
    </w:p>
    <w:p w14:paraId="0F8D6349" w14:textId="77777777" w:rsidR="00A30AFE" w:rsidRDefault="00A30AFE" w:rsidP="00A30AFE">
      <w:pPr>
        <w:rPr>
          <w:b/>
          <w:sz w:val="24"/>
          <w:szCs w:val="24"/>
          <w:lang w:val="es-ES"/>
        </w:rPr>
      </w:pPr>
    </w:p>
    <w:p w14:paraId="3E26997F" w14:textId="77777777" w:rsidR="00A30AFE" w:rsidRDefault="00A30AFE" w:rsidP="00A30AFE">
      <w:pPr>
        <w:rPr>
          <w:b/>
          <w:sz w:val="24"/>
          <w:szCs w:val="24"/>
          <w:lang w:val="es-ES"/>
        </w:rPr>
      </w:pPr>
    </w:p>
    <w:p w14:paraId="69DB7CE5" w14:textId="77777777" w:rsidR="00C976D0" w:rsidRPr="00A30AFE" w:rsidRDefault="00A30AFE" w:rsidP="00A30AFE">
      <w:pPr>
        <w:rPr>
          <w:b/>
          <w:sz w:val="24"/>
          <w:szCs w:val="24"/>
          <w:lang w:val="es-ES"/>
        </w:rPr>
      </w:pPr>
      <w:r w:rsidRPr="00C976D0">
        <w:rPr>
          <w:b/>
          <w:sz w:val="24"/>
          <w:szCs w:val="24"/>
          <w:lang w:val="es-ES"/>
        </w:rPr>
        <w:t>INCLUYE</w:t>
      </w:r>
    </w:p>
    <w:p w14:paraId="24533C47" w14:textId="77777777" w:rsidR="00C976D0" w:rsidRPr="00C976D0" w:rsidRDefault="00C976D0" w:rsidP="00C976D0">
      <w:pPr>
        <w:spacing w:after="0" w:line="240" w:lineRule="auto"/>
        <w:rPr>
          <w:rFonts w:eastAsia="Times New Roman" w:cstheme="minorHAnsi"/>
          <w:b/>
          <w:bCs/>
          <w:color w:val="000000" w:themeColor="text1"/>
          <w:sz w:val="24"/>
          <w:szCs w:val="24"/>
          <w:lang w:val="es-ES"/>
        </w:rPr>
      </w:pPr>
    </w:p>
    <w:p w14:paraId="283C3687" w14:textId="77777777" w:rsidR="00C976D0" w:rsidRPr="00C976D0" w:rsidRDefault="00AC5CF8" w:rsidP="00C976D0">
      <w:pPr>
        <w:pStyle w:val="Prrafodelista"/>
        <w:numPr>
          <w:ilvl w:val="0"/>
          <w:numId w:val="7"/>
        </w:numPr>
        <w:spacing w:line="252" w:lineRule="auto"/>
        <w:jc w:val="both"/>
        <w:rPr>
          <w:color w:val="000000" w:themeColor="text1"/>
          <w:sz w:val="24"/>
          <w:szCs w:val="24"/>
          <w:lang w:val="es-ES"/>
        </w:rPr>
      </w:pPr>
      <w:r>
        <w:rPr>
          <w:color w:val="000000" w:themeColor="text1"/>
          <w:sz w:val="24"/>
          <w:szCs w:val="24"/>
          <w:lang w:val="es-ES"/>
        </w:rPr>
        <w:t>2</w:t>
      </w:r>
      <w:r w:rsidR="00C976D0" w:rsidRPr="00C976D0">
        <w:rPr>
          <w:color w:val="000000" w:themeColor="text1"/>
          <w:sz w:val="24"/>
          <w:szCs w:val="24"/>
          <w:lang w:val="es-ES"/>
        </w:rPr>
        <w:t xml:space="preserve"> noches de alojamiento en Estambul en A.D </w:t>
      </w:r>
    </w:p>
    <w:p w14:paraId="29049E81" w14:textId="77777777" w:rsidR="00C976D0" w:rsidRPr="00C976D0" w:rsidRDefault="00AC5CF8" w:rsidP="00C976D0">
      <w:pPr>
        <w:pStyle w:val="Prrafodelista"/>
        <w:numPr>
          <w:ilvl w:val="0"/>
          <w:numId w:val="7"/>
        </w:numPr>
        <w:spacing w:line="252" w:lineRule="auto"/>
        <w:jc w:val="both"/>
        <w:rPr>
          <w:color w:val="000000" w:themeColor="text1"/>
          <w:sz w:val="24"/>
          <w:szCs w:val="24"/>
          <w:lang w:val="es-ES"/>
        </w:rPr>
      </w:pPr>
      <w:r>
        <w:rPr>
          <w:color w:val="000000" w:themeColor="text1"/>
          <w:sz w:val="24"/>
          <w:szCs w:val="24"/>
          <w:lang w:val="es-ES"/>
        </w:rPr>
        <w:t>3</w:t>
      </w:r>
      <w:r w:rsidR="00C976D0" w:rsidRPr="00C976D0">
        <w:rPr>
          <w:color w:val="000000" w:themeColor="text1"/>
          <w:sz w:val="24"/>
          <w:szCs w:val="24"/>
          <w:lang w:val="es-ES"/>
        </w:rPr>
        <w:t xml:space="preserve"> noches de alojamiento en Capadocia en M.P</w:t>
      </w:r>
    </w:p>
    <w:p w14:paraId="31417CF4" w14:textId="77777777" w:rsidR="00C976D0" w:rsidRDefault="00C976D0" w:rsidP="00C976D0">
      <w:pPr>
        <w:pStyle w:val="Prrafodelista"/>
        <w:numPr>
          <w:ilvl w:val="0"/>
          <w:numId w:val="7"/>
        </w:numPr>
        <w:spacing w:line="252" w:lineRule="auto"/>
        <w:jc w:val="both"/>
        <w:rPr>
          <w:color w:val="000000" w:themeColor="text1"/>
          <w:sz w:val="24"/>
          <w:szCs w:val="24"/>
          <w:lang w:val="es-ES"/>
        </w:rPr>
      </w:pPr>
      <w:r w:rsidRPr="00C976D0">
        <w:rPr>
          <w:color w:val="000000" w:themeColor="text1"/>
          <w:sz w:val="24"/>
          <w:szCs w:val="24"/>
          <w:lang w:val="es-ES"/>
        </w:rPr>
        <w:lastRenderedPageBreak/>
        <w:t>1 noche de alojamiento en Pamukkale en M.P</w:t>
      </w:r>
    </w:p>
    <w:p w14:paraId="3863580F" w14:textId="77777777" w:rsidR="009A35C2" w:rsidRPr="009A35C2" w:rsidRDefault="00AC5CF8" w:rsidP="009A35C2">
      <w:pPr>
        <w:pStyle w:val="Prrafodelista"/>
        <w:numPr>
          <w:ilvl w:val="0"/>
          <w:numId w:val="7"/>
        </w:numPr>
        <w:spacing w:line="252" w:lineRule="auto"/>
        <w:jc w:val="both"/>
        <w:rPr>
          <w:color w:val="000000" w:themeColor="text1"/>
          <w:sz w:val="24"/>
          <w:szCs w:val="24"/>
          <w:lang w:val="es-ES"/>
        </w:rPr>
      </w:pPr>
      <w:r>
        <w:rPr>
          <w:color w:val="000000" w:themeColor="text1"/>
          <w:sz w:val="24"/>
          <w:szCs w:val="24"/>
          <w:lang w:val="es-ES"/>
        </w:rPr>
        <w:t>1 noche de alojamiento en Efeso/Kusadasi</w:t>
      </w:r>
    </w:p>
    <w:p w14:paraId="563612DC" w14:textId="77777777" w:rsidR="00C976D0" w:rsidRPr="009A35C2" w:rsidRDefault="00C976D0" w:rsidP="009A35C2">
      <w:pPr>
        <w:pStyle w:val="Prrafodelista"/>
        <w:numPr>
          <w:ilvl w:val="0"/>
          <w:numId w:val="7"/>
        </w:numPr>
        <w:spacing w:line="252" w:lineRule="auto"/>
        <w:jc w:val="both"/>
        <w:rPr>
          <w:color w:val="000000" w:themeColor="text1"/>
          <w:sz w:val="24"/>
          <w:szCs w:val="24"/>
          <w:lang w:val="es-ES"/>
        </w:rPr>
      </w:pPr>
      <w:r w:rsidRPr="009A35C2">
        <w:rPr>
          <w:color w:val="000000" w:themeColor="text1"/>
          <w:sz w:val="24"/>
          <w:szCs w:val="24"/>
          <w:lang w:val="es-ES"/>
        </w:rPr>
        <w:t>Los traslados</w:t>
      </w:r>
      <w:r w:rsidR="009A35C2" w:rsidRPr="009A35C2">
        <w:rPr>
          <w:color w:val="000000" w:themeColor="text1"/>
          <w:sz w:val="24"/>
          <w:szCs w:val="24"/>
          <w:lang w:val="es-ES"/>
        </w:rPr>
        <w:t xml:space="preserve"> </w:t>
      </w:r>
      <w:bookmarkStart w:id="1" w:name="_Hlk209462873"/>
      <w:r w:rsidR="009A35C2" w:rsidRPr="009A35C2">
        <w:rPr>
          <w:color w:val="EE0000"/>
          <w:sz w:val="24"/>
          <w:szCs w:val="24"/>
          <w:lang w:val="es-ES"/>
        </w:rPr>
        <w:t>(</w:t>
      </w:r>
      <w:r w:rsidR="009A35C2" w:rsidRPr="009A35C2">
        <w:rPr>
          <w:bCs/>
          <w:color w:val="EE0000"/>
          <w:sz w:val="24"/>
          <w:szCs w:val="24"/>
          <w:lang w:val="es-ES_tradnl"/>
        </w:rPr>
        <w:t>En los transfers menos de 4 pax el transfer sera solamente vehiculo y conductor)</w:t>
      </w:r>
      <w:bookmarkEnd w:id="1"/>
    </w:p>
    <w:p w14:paraId="737E72D6" w14:textId="77777777" w:rsidR="00C976D0" w:rsidRPr="00C976D0" w:rsidRDefault="00C976D0" w:rsidP="00C976D0">
      <w:pPr>
        <w:pStyle w:val="Prrafodelista"/>
        <w:numPr>
          <w:ilvl w:val="0"/>
          <w:numId w:val="7"/>
        </w:numPr>
        <w:spacing w:line="252" w:lineRule="auto"/>
        <w:jc w:val="both"/>
        <w:rPr>
          <w:color w:val="000000" w:themeColor="text1"/>
          <w:sz w:val="24"/>
          <w:szCs w:val="24"/>
        </w:rPr>
      </w:pPr>
      <w:r w:rsidRPr="00C976D0">
        <w:rPr>
          <w:color w:val="000000" w:themeColor="text1"/>
          <w:sz w:val="24"/>
          <w:szCs w:val="24"/>
        </w:rPr>
        <w:t xml:space="preserve">Todas las entradas </w:t>
      </w:r>
    </w:p>
    <w:p w14:paraId="550871AE" w14:textId="77777777" w:rsidR="00C976D0" w:rsidRDefault="00C976D0" w:rsidP="00C976D0">
      <w:pPr>
        <w:pStyle w:val="Prrafodelista"/>
        <w:numPr>
          <w:ilvl w:val="0"/>
          <w:numId w:val="7"/>
        </w:numPr>
        <w:spacing w:line="252" w:lineRule="auto"/>
        <w:jc w:val="both"/>
        <w:rPr>
          <w:color w:val="000000" w:themeColor="text1"/>
          <w:sz w:val="24"/>
          <w:szCs w:val="24"/>
        </w:rPr>
      </w:pPr>
      <w:r w:rsidRPr="00C976D0">
        <w:rPr>
          <w:color w:val="000000" w:themeColor="text1"/>
          <w:sz w:val="24"/>
          <w:szCs w:val="24"/>
        </w:rPr>
        <w:t>El guía de habla español</w:t>
      </w:r>
    </w:p>
    <w:p w14:paraId="3FFDF674" w14:textId="77777777" w:rsidR="00C976D0" w:rsidRPr="000A7EE4" w:rsidRDefault="00C976D0" w:rsidP="00C976D0">
      <w:pPr>
        <w:pStyle w:val="Prrafodelista"/>
        <w:numPr>
          <w:ilvl w:val="0"/>
          <w:numId w:val="7"/>
        </w:numPr>
        <w:spacing w:line="252" w:lineRule="auto"/>
        <w:jc w:val="both"/>
        <w:rPr>
          <w:color w:val="000000" w:themeColor="text1"/>
          <w:sz w:val="24"/>
          <w:szCs w:val="24"/>
          <w:lang w:val="es-ES"/>
        </w:rPr>
      </w:pPr>
      <w:r w:rsidRPr="00C976D0">
        <w:rPr>
          <w:color w:val="000000" w:themeColor="text1"/>
          <w:sz w:val="24"/>
          <w:szCs w:val="24"/>
          <w:lang w:val="es-ES"/>
        </w:rPr>
        <w:t xml:space="preserve">El </w:t>
      </w:r>
      <w:r w:rsidRPr="000A7EE4">
        <w:rPr>
          <w:color w:val="000000" w:themeColor="text1"/>
          <w:sz w:val="24"/>
          <w:szCs w:val="24"/>
          <w:lang w:val="es-ES"/>
        </w:rPr>
        <w:t>vehiculo con aire acondicionado</w:t>
      </w:r>
    </w:p>
    <w:p w14:paraId="0CE49C9B"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Todos los traslados del Itinerario.</w:t>
      </w:r>
    </w:p>
    <w:p w14:paraId="39589F54"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 xml:space="preserve">1 noche en Samos en régimen de alojamiento y desayuno  </w:t>
      </w:r>
    </w:p>
    <w:p w14:paraId="17E53C20"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 xml:space="preserve">2 noches en Mykonos en régimen de alojamiento y desayuno </w:t>
      </w:r>
    </w:p>
    <w:p w14:paraId="50404C99"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 xml:space="preserve">2 noches en Santorini en régimen de alojamiento y desayuno </w:t>
      </w:r>
    </w:p>
    <w:p w14:paraId="4DC77388"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 xml:space="preserve">2 noches en Atenas en régimen de alojamiento y desayuno </w:t>
      </w:r>
    </w:p>
    <w:p w14:paraId="77A7FC19"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City Tour ½ día, en Atenas-regular, con guía en español y entradas</w:t>
      </w:r>
    </w:p>
    <w:p w14:paraId="027F472B" w14:textId="77777777" w:rsidR="00C976D0" w:rsidRPr="000A7EE4" w:rsidRDefault="00E82AC6" w:rsidP="00C976D0">
      <w:pPr>
        <w:pStyle w:val="Prrafodelista"/>
        <w:numPr>
          <w:ilvl w:val="0"/>
          <w:numId w:val="7"/>
        </w:numPr>
        <w:spacing w:line="252" w:lineRule="auto"/>
        <w:jc w:val="both"/>
        <w:rPr>
          <w:color w:val="000000" w:themeColor="text1"/>
          <w:sz w:val="24"/>
          <w:szCs w:val="24"/>
          <w:lang w:val="es-ES"/>
        </w:rPr>
      </w:pPr>
      <w:r w:rsidRPr="000A7EE4">
        <w:rPr>
          <w:sz w:val="24"/>
          <w:szCs w:val="24"/>
          <w:lang w:val="es-ES"/>
        </w:rPr>
        <w:t>Ferry KUSADASI/SAMOS &amp; SAMOS/MYKONOS &amp; SANTORINI/PIREO en clase económica numerada.</w:t>
      </w:r>
    </w:p>
    <w:p w14:paraId="67D9E84D" w14:textId="77777777" w:rsidR="00E600D5" w:rsidRPr="00E600D5" w:rsidRDefault="00E82AC6" w:rsidP="00E600D5">
      <w:pPr>
        <w:pStyle w:val="Prrafodelista"/>
        <w:numPr>
          <w:ilvl w:val="0"/>
          <w:numId w:val="7"/>
        </w:numPr>
        <w:spacing w:line="252" w:lineRule="auto"/>
        <w:jc w:val="both"/>
        <w:rPr>
          <w:color w:val="000000" w:themeColor="text1"/>
          <w:sz w:val="24"/>
          <w:szCs w:val="24"/>
          <w:lang w:val="es-ES"/>
        </w:rPr>
      </w:pPr>
      <w:r w:rsidRPr="000A7EE4">
        <w:rPr>
          <w:sz w:val="24"/>
          <w:szCs w:val="24"/>
          <w:lang w:val="es-ES"/>
        </w:rPr>
        <w:t>Barco rápido MYKONOS/SANTORINI en clase económica numerada</w:t>
      </w:r>
    </w:p>
    <w:p w14:paraId="2DB1CE35" w14:textId="77777777" w:rsidR="000A7EE4" w:rsidRPr="000A7EE4" w:rsidRDefault="000A7EE4" w:rsidP="00C976D0">
      <w:pPr>
        <w:pStyle w:val="Prrafodelista"/>
        <w:numPr>
          <w:ilvl w:val="0"/>
          <w:numId w:val="7"/>
        </w:numPr>
        <w:spacing w:line="252" w:lineRule="auto"/>
        <w:jc w:val="both"/>
        <w:rPr>
          <w:rFonts w:cstheme="minorHAnsi"/>
          <w:color w:val="000000" w:themeColor="text1"/>
          <w:sz w:val="24"/>
          <w:szCs w:val="24"/>
          <w:lang w:val="es-ES"/>
        </w:rPr>
      </w:pPr>
      <w:r w:rsidRPr="000A7EE4">
        <w:rPr>
          <w:rFonts w:eastAsia="Calibri" w:cstheme="minorHAnsi"/>
          <w:sz w:val="24"/>
          <w:szCs w:val="24"/>
          <w:lang w:val="es-ES"/>
        </w:rPr>
        <w:t>Ferry SANTORINI/PIREO en clase económica numerada</w:t>
      </w:r>
    </w:p>
    <w:p w14:paraId="194097E1" w14:textId="77777777" w:rsidR="00E82AC6" w:rsidRPr="00C976D0" w:rsidRDefault="00E82AC6" w:rsidP="00E82AC6">
      <w:pPr>
        <w:rPr>
          <w:b/>
          <w:sz w:val="24"/>
          <w:szCs w:val="24"/>
          <w:lang w:val="es-ES"/>
        </w:rPr>
      </w:pPr>
    </w:p>
    <w:p w14:paraId="5E0F574C" w14:textId="77777777" w:rsidR="00E82AC6" w:rsidRPr="00C976D0" w:rsidRDefault="00E82AC6" w:rsidP="00E82AC6">
      <w:pPr>
        <w:rPr>
          <w:b/>
          <w:sz w:val="24"/>
          <w:szCs w:val="24"/>
          <w:lang w:val="es-ES"/>
        </w:rPr>
      </w:pPr>
      <w:r w:rsidRPr="00C976D0">
        <w:rPr>
          <w:b/>
          <w:sz w:val="24"/>
          <w:szCs w:val="24"/>
          <w:lang w:val="es-ES"/>
        </w:rPr>
        <w:t>NO INCLUYE</w:t>
      </w:r>
    </w:p>
    <w:p w14:paraId="0D94E02B" w14:textId="77777777" w:rsidR="00E82AC6" w:rsidRPr="00C976D0" w:rsidRDefault="00E82AC6" w:rsidP="00E82AC6">
      <w:pPr>
        <w:autoSpaceDE w:val="0"/>
        <w:autoSpaceDN w:val="0"/>
        <w:adjustRightInd w:val="0"/>
        <w:spacing w:after="0" w:line="240" w:lineRule="auto"/>
        <w:rPr>
          <w:rFonts w:ascii="Wingdings" w:hAnsi="Wingdings"/>
          <w:sz w:val="24"/>
          <w:szCs w:val="24"/>
          <w:lang w:val="es-ES"/>
        </w:rPr>
      </w:pPr>
    </w:p>
    <w:p w14:paraId="23689821" w14:textId="77777777" w:rsidR="00E82AC6" w:rsidRPr="00E600D5" w:rsidRDefault="00E82AC6" w:rsidP="00E82AC6">
      <w:pPr>
        <w:pStyle w:val="Prrafodelista"/>
        <w:numPr>
          <w:ilvl w:val="0"/>
          <w:numId w:val="3"/>
        </w:numPr>
        <w:autoSpaceDE w:val="0"/>
        <w:autoSpaceDN w:val="0"/>
        <w:adjustRightInd w:val="0"/>
        <w:spacing w:after="0" w:line="240" w:lineRule="auto"/>
        <w:rPr>
          <w:rFonts w:ascii="Wingdings" w:hAnsi="Wingdings" w:cs="Wingdings"/>
          <w:color w:val="000000"/>
          <w:sz w:val="24"/>
          <w:szCs w:val="24"/>
          <w:lang w:val="es-ES"/>
        </w:rPr>
      </w:pPr>
      <w:r w:rsidRPr="000A7EE4">
        <w:rPr>
          <w:rFonts w:ascii="Calibri" w:hAnsi="Calibri" w:cs="Calibri"/>
          <w:bCs/>
          <w:color w:val="000000"/>
          <w:sz w:val="24"/>
          <w:szCs w:val="24"/>
          <w:lang w:val="es-ES"/>
        </w:rPr>
        <w:t xml:space="preserve">Tasa de aduana en Kusadasi – </w:t>
      </w:r>
      <w:r w:rsidR="000A7EE4" w:rsidRPr="000A7EE4">
        <w:rPr>
          <w:rFonts w:ascii="Calibri" w:hAnsi="Calibri" w:cs="Calibri"/>
          <w:bCs/>
          <w:color w:val="000000"/>
          <w:sz w:val="24"/>
          <w:szCs w:val="24"/>
          <w:lang w:val="es-ES"/>
        </w:rPr>
        <w:t>2</w:t>
      </w:r>
      <w:r w:rsidR="00E600D5">
        <w:rPr>
          <w:rFonts w:ascii="Calibri" w:hAnsi="Calibri" w:cs="Calibri"/>
          <w:bCs/>
          <w:color w:val="000000"/>
          <w:sz w:val="24"/>
          <w:szCs w:val="24"/>
          <w:lang w:val="es-ES"/>
        </w:rPr>
        <w:t>5</w:t>
      </w:r>
      <w:r w:rsidRPr="000A7EE4">
        <w:rPr>
          <w:rFonts w:ascii="Calibri" w:hAnsi="Calibri" w:cs="Calibri"/>
          <w:bCs/>
          <w:color w:val="000000"/>
          <w:sz w:val="24"/>
          <w:szCs w:val="24"/>
          <w:lang w:val="es-ES"/>
        </w:rPr>
        <w:t xml:space="preserve">,00 € por persona </w:t>
      </w:r>
      <w:r w:rsidR="0040786C" w:rsidRPr="000A7EE4">
        <w:rPr>
          <w:rFonts w:ascii="Calibri" w:hAnsi="Calibri" w:cs="Calibri"/>
          <w:bCs/>
          <w:color w:val="000000"/>
          <w:sz w:val="24"/>
          <w:szCs w:val="24"/>
          <w:lang w:val="es-ES"/>
        </w:rPr>
        <w:t>(EN BASE DE 202</w:t>
      </w:r>
      <w:r w:rsidR="00E600D5">
        <w:rPr>
          <w:rFonts w:ascii="Calibri" w:hAnsi="Calibri" w:cs="Calibri"/>
          <w:bCs/>
          <w:color w:val="000000"/>
          <w:sz w:val="24"/>
          <w:szCs w:val="24"/>
          <w:lang w:val="es-ES"/>
        </w:rPr>
        <w:t>5</w:t>
      </w:r>
      <w:r w:rsidR="0040786C" w:rsidRPr="000A7EE4">
        <w:rPr>
          <w:rFonts w:ascii="Calibri" w:hAnsi="Calibri" w:cs="Calibri"/>
          <w:bCs/>
          <w:color w:val="000000"/>
          <w:sz w:val="24"/>
          <w:szCs w:val="24"/>
          <w:lang w:val="es-ES"/>
        </w:rPr>
        <w:t>, puede sufrir alteraciones)</w:t>
      </w:r>
    </w:p>
    <w:p w14:paraId="7EA100E7" w14:textId="77777777" w:rsidR="00E600D5" w:rsidRPr="00E600D5" w:rsidRDefault="00E600D5" w:rsidP="00E600D5">
      <w:pPr>
        <w:pStyle w:val="Prrafodelista"/>
        <w:numPr>
          <w:ilvl w:val="0"/>
          <w:numId w:val="3"/>
        </w:numPr>
        <w:spacing w:line="252" w:lineRule="auto"/>
        <w:jc w:val="both"/>
        <w:rPr>
          <w:color w:val="000000" w:themeColor="text1"/>
          <w:sz w:val="24"/>
          <w:szCs w:val="24"/>
        </w:rPr>
      </w:pPr>
      <w:r>
        <w:rPr>
          <w:color w:val="000000" w:themeColor="text1"/>
          <w:sz w:val="24"/>
          <w:szCs w:val="24"/>
        </w:rPr>
        <w:t>Tasa de resiliencia climatica</w:t>
      </w:r>
    </w:p>
    <w:p w14:paraId="01AC92BC" w14:textId="77777777" w:rsidR="00E82AC6" w:rsidRDefault="00E82AC6" w:rsidP="00E82AC6">
      <w:pPr>
        <w:pStyle w:val="Prrafodelista"/>
        <w:numPr>
          <w:ilvl w:val="0"/>
          <w:numId w:val="3"/>
        </w:numPr>
        <w:autoSpaceDE w:val="0"/>
        <w:autoSpaceDN w:val="0"/>
        <w:adjustRightInd w:val="0"/>
        <w:spacing w:after="0" w:line="240" w:lineRule="auto"/>
        <w:rPr>
          <w:rFonts w:ascii="Calibri" w:hAnsi="Calibri" w:cs="Calibri"/>
          <w:bCs/>
          <w:color w:val="000000"/>
          <w:sz w:val="24"/>
          <w:szCs w:val="24"/>
          <w:lang w:val="es-ES"/>
        </w:rPr>
      </w:pPr>
      <w:r w:rsidRPr="000A7EE4">
        <w:rPr>
          <w:rFonts w:ascii="Calibri" w:hAnsi="Calibri" w:cs="Calibri"/>
          <w:bCs/>
          <w:color w:val="000000"/>
          <w:sz w:val="24"/>
          <w:szCs w:val="24"/>
          <w:lang w:val="es-ES"/>
        </w:rPr>
        <w:t xml:space="preserve">Impuesto de turismo por habitación y noche en Atenas de pago directo al hotel </w:t>
      </w:r>
    </w:p>
    <w:p w14:paraId="44FFD607" w14:textId="1B97788E" w:rsidR="00CC2BA2" w:rsidRDefault="00CC2BA2" w:rsidP="00E82AC6">
      <w:pPr>
        <w:pStyle w:val="Prrafodelista"/>
        <w:numPr>
          <w:ilvl w:val="0"/>
          <w:numId w:val="3"/>
        </w:numPr>
        <w:autoSpaceDE w:val="0"/>
        <w:autoSpaceDN w:val="0"/>
        <w:adjustRightInd w:val="0"/>
        <w:spacing w:after="0" w:line="240" w:lineRule="auto"/>
        <w:rPr>
          <w:rFonts w:ascii="Calibri" w:hAnsi="Calibri" w:cs="Calibri"/>
          <w:bCs/>
          <w:color w:val="000000"/>
          <w:sz w:val="24"/>
          <w:szCs w:val="24"/>
          <w:lang w:val="es-ES"/>
        </w:rPr>
      </w:pPr>
      <w:r>
        <w:rPr>
          <w:rFonts w:ascii="Calibri" w:hAnsi="Calibri" w:cs="Calibri"/>
          <w:bCs/>
          <w:color w:val="000000"/>
          <w:sz w:val="24"/>
          <w:szCs w:val="24"/>
          <w:lang w:val="es-ES"/>
        </w:rPr>
        <w:t>Fee Bancario 2%</w:t>
      </w:r>
    </w:p>
    <w:p w14:paraId="080354EB" w14:textId="5EB3FBFB" w:rsidR="00CC2BA2" w:rsidRPr="000A7EE4" w:rsidRDefault="00CC2BA2" w:rsidP="00E82AC6">
      <w:pPr>
        <w:pStyle w:val="Prrafodelista"/>
        <w:numPr>
          <w:ilvl w:val="0"/>
          <w:numId w:val="3"/>
        </w:numPr>
        <w:autoSpaceDE w:val="0"/>
        <w:autoSpaceDN w:val="0"/>
        <w:adjustRightInd w:val="0"/>
        <w:spacing w:after="0" w:line="240" w:lineRule="auto"/>
        <w:rPr>
          <w:rFonts w:ascii="Calibri" w:hAnsi="Calibri" w:cs="Calibri"/>
          <w:bCs/>
          <w:color w:val="000000"/>
          <w:sz w:val="24"/>
          <w:szCs w:val="24"/>
          <w:lang w:val="es-ES"/>
        </w:rPr>
      </w:pPr>
      <w:r>
        <w:rPr>
          <w:rFonts w:ascii="Calibri" w:hAnsi="Calibri" w:cs="Calibri"/>
          <w:bCs/>
          <w:color w:val="000000"/>
          <w:sz w:val="24"/>
          <w:szCs w:val="24"/>
          <w:lang w:val="es-ES"/>
        </w:rPr>
        <w:t>Tarjeta de Asistencia</w:t>
      </w:r>
    </w:p>
    <w:p w14:paraId="5485F0AA" w14:textId="77777777" w:rsidR="00E82AC6" w:rsidRPr="00C976D0" w:rsidRDefault="00E82AC6" w:rsidP="00E82AC6">
      <w:pPr>
        <w:autoSpaceDE w:val="0"/>
        <w:autoSpaceDN w:val="0"/>
        <w:adjustRightInd w:val="0"/>
        <w:spacing w:after="0" w:line="240" w:lineRule="auto"/>
        <w:rPr>
          <w:rFonts w:ascii="Calibri" w:hAnsi="Calibri" w:cs="Calibri"/>
          <w:b/>
          <w:color w:val="000000"/>
          <w:sz w:val="24"/>
          <w:szCs w:val="24"/>
          <w:lang w:val="es-ES"/>
        </w:rPr>
      </w:pPr>
    </w:p>
    <w:p w14:paraId="316E96B5" w14:textId="77777777" w:rsidR="00E82AC6" w:rsidRPr="00C976D0" w:rsidRDefault="00E82AC6" w:rsidP="00E82AC6">
      <w:pPr>
        <w:autoSpaceDE w:val="0"/>
        <w:autoSpaceDN w:val="0"/>
        <w:adjustRightInd w:val="0"/>
        <w:spacing w:after="0" w:line="240" w:lineRule="auto"/>
        <w:rPr>
          <w:rFonts w:ascii="Calibri" w:hAnsi="Calibri" w:cs="Calibri"/>
          <w:b/>
          <w:color w:val="000000"/>
          <w:sz w:val="24"/>
          <w:szCs w:val="24"/>
          <w:lang w:val="es-ES"/>
        </w:rPr>
      </w:pPr>
    </w:p>
    <w:p w14:paraId="7A986C47" w14:textId="77777777" w:rsidR="00C976D0" w:rsidRPr="00F52EEB" w:rsidRDefault="00E82AC6" w:rsidP="00E82AC6">
      <w:pPr>
        <w:autoSpaceDE w:val="0"/>
        <w:autoSpaceDN w:val="0"/>
        <w:adjustRightInd w:val="0"/>
        <w:spacing w:after="0" w:line="240" w:lineRule="auto"/>
        <w:rPr>
          <w:rFonts w:ascii="Calibri" w:hAnsi="Calibri" w:cs="Calibri"/>
          <w:b/>
          <w:color w:val="000000"/>
          <w:sz w:val="24"/>
          <w:szCs w:val="24"/>
          <w:lang w:val="es-ES"/>
        </w:rPr>
      </w:pPr>
      <w:r w:rsidRPr="00F52EEB">
        <w:rPr>
          <w:rFonts w:ascii="Calibri" w:hAnsi="Calibri" w:cs="Calibri"/>
          <w:b/>
          <w:color w:val="000000"/>
          <w:sz w:val="24"/>
          <w:szCs w:val="24"/>
          <w:lang w:val="es-ES"/>
        </w:rPr>
        <w:t>HOTELES PREVISTOS O SIMILARES</w:t>
      </w:r>
    </w:p>
    <w:p w14:paraId="447EC76B" w14:textId="77777777" w:rsidR="00C976D0" w:rsidRPr="00F52EEB" w:rsidRDefault="00C976D0" w:rsidP="00E82AC6">
      <w:pPr>
        <w:autoSpaceDE w:val="0"/>
        <w:autoSpaceDN w:val="0"/>
        <w:adjustRightInd w:val="0"/>
        <w:spacing w:after="0" w:line="240" w:lineRule="auto"/>
        <w:rPr>
          <w:rFonts w:ascii="Calibri" w:hAnsi="Calibri" w:cs="Calibri"/>
          <w:b/>
          <w:color w:val="000000"/>
          <w:sz w:val="24"/>
          <w:szCs w:val="24"/>
          <w:lang w:val="es-ES"/>
        </w:rPr>
      </w:pPr>
    </w:p>
    <w:p w14:paraId="4EB535CD" w14:textId="77777777" w:rsidR="00B06D13" w:rsidRPr="00CC2BA2" w:rsidRDefault="00B06D13" w:rsidP="00B06D13">
      <w:pPr>
        <w:suppressAutoHyphens/>
        <w:rPr>
          <w:rFonts w:cstheme="minorHAnsi"/>
          <w:b/>
          <w:color w:val="000000" w:themeColor="text1"/>
          <w:lang w:val="es-ES"/>
        </w:rPr>
      </w:pPr>
      <w:r w:rsidRPr="00CC2BA2">
        <w:rPr>
          <w:rFonts w:cstheme="minorHAnsi"/>
          <w:b/>
          <w:color w:val="000000" w:themeColor="text1"/>
          <w:lang w:val="es-ES"/>
        </w:rPr>
        <w:t>Estambul Pr</w:t>
      </w:r>
      <w:r w:rsidR="00B040D3" w:rsidRPr="00CC2BA2">
        <w:rPr>
          <w:rFonts w:cstheme="minorHAnsi"/>
          <w:b/>
          <w:color w:val="000000" w:themeColor="text1"/>
          <w:lang w:val="es-ES"/>
        </w:rPr>
        <w:t>imera</w:t>
      </w:r>
      <w:r w:rsidRPr="00CC2BA2">
        <w:rPr>
          <w:rFonts w:cstheme="minorHAnsi"/>
          <w:b/>
          <w:color w:val="000000" w:themeColor="text1"/>
          <w:lang w:val="es-ES"/>
        </w:rPr>
        <w:tab/>
      </w:r>
      <w:r w:rsidRPr="00CC2BA2">
        <w:rPr>
          <w:rFonts w:cstheme="minorHAnsi"/>
          <w:b/>
          <w:color w:val="000000" w:themeColor="text1"/>
          <w:lang w:val="es-ES"/>
        </w:rPr>
        <w:tab/>
      </w:r>
      <w:r w:rsidRPr="00CC2BA2">
        <w:rPr>
          <w:rFonts w:cstheme="minorHAnsi"/>
          <w:color w:val="000000" w:themeColor="text1"/>
          <w:lang w:val="es-ES"/>
        </w:rPr>
        <w:t xml:space="preserve">: </w:t>
      </w:r>
      <w:r w:rsidR="009A35C2" w:rsidRPr="009A35C2">
        <w:rPr>
          <w:color w:val="000000" w:themeColor="text1"/>
          <w:sz w:val="24"/>
          <w:szCs w:val="24"/>
          <w:lang w:val="tr-TR"/>
        </w:rPr>
        <w:t>Parma Downtown, Bulvar Palas, Taksim Express</w:t>
      </w:r>
    </w:p>
    <w:p w14:paraId="18DDE2D3" w14:textId="77777777" w:rsidR="00B06D13" w:rsidRPr="00B040D3" w:rsidRDefault="00B06D13" w:rsidP="00B06D13">
      <w:pPr>
        <w:suppressAutoHyphens/>
        <w:rPr>
          <w:b/>
          <w:color w:val="000000" w:themeColor="text1"/>
          <w:lang w:val="es-ES" w:eastAsia="ar-SA"/>
        </w:rPr>
      </w:pPr>
      <w:r w:rsidRPr="00B040D3">
        <w:rPr>
          <w:b/>
          <w:color w:val="000000" w:themeColor="text1"/>
          <w:lang w:val="es-ES" w:eastAsia="ar-SA"/>
        </w:rPr>
        <w:t>Estambul Primera</w:t>
      </w:r>
      <w:r w:rsidR="00B040D3" w:rsidRPr="00B040D3">
        <w:rPr>
          <w:b/>
          <w:color w:val="000000" w:themeColor="text1"/>
          <w:lang w:val="es-ES" w:eastAsia="ar-SA"/>
        </w:rPr>
        <w:t xml:space="preserve"> S</w:t>
      </w:r>
      <w:r w:rsidRPr="00B040D3">
        <w:rPr>
          <w:b/>
          <w:color w:val="000000" w:themeColor="text1"/>
          <w:lang w:val="es-ES" w:eastAsia="ar-SA"/>
        </w:rPr>
        <w:t xml:space="preserve"> </w:t>
      </w:r>
      <w:r w:rsidRPr="00B040D3">
        <w:rPr>
          <w:b/>
          <w:color w:val="000000" w:themeColor="text1"/>
          <w:lang w:val="es-ES" w:eastAsia="ar-SA"/>
        </w:rPr>
        <w:tab/>
      </w:r>
      <w:r w:rsidRPr="00B040D3">
        <w:rPr>
          <w:b/>
          <w:color w:val="000000" w:themeColor="text1"/>
          <w:lang w:val="es-ES" w:eastAsia="ar-SA"/>
        </w:rPr>
        <w:tab/>
      </w:r>
      <w:r w:rsidRPr="00B040D3">
        <w:rPr>
          <w:color w:val="000000" w:themeColor="text1"/>
          <w:lang w:val="es-ES" w:eastAsia="ar-SA"/>
        </w:rPr>
        <w:t xml:space="preserve">: </w:t>
      </w:r>
      <w:r w:rsidR="009A35C2" w:rsidRPr="009A35C2">
        <w:rPr>
          <w:color w:val="000000" w:themeColor="text1"/>
          <w:sz w:val="24"/>
          <w:szCs w:val="24"/>
          <w:lang w:val="tr-TR"/>
        </w:rPr>
        <w:t>Trend İstanbul, Yigitalp, Grand Gülsoy, Konak</w:t>
      </w:r>
      <w:r w:rsidR="009A35C2" w:rsidRPr="0083029F">
        <w:rPr>
          <w:b/>
          <w:color w:val="000000" w:themeColor="text1"/>
          <w:sz w:val="24"/>
          <w:szCs w:val="24"/>
          <w:lang w:val="tr-TR"/>
        </w:rPr>
        <w:t xml:space="preserve"> </w:t>
      </w:r>
      <w:r w:rsidRPr="00B040D3">
        <w:rPr>
          <w:color w:val="000000" w:themeColor="text1"/>
          <w:lang w:val="es-ES" w:eastAsia="ar-SA"/>
        </w:rPr>
        <w:t>o similares</w:t>
      </w:r>
    </w:p>
    <w:p w14:paraId="13537AF8" w14:textId="77777777" w:rsidR="00B06D13" w:rsidRPr="000A7EE4" w:rsidRDefault="00B06D13" w:rsidP="00B06D13">
      <w:pPr>
        <w:suppressAutoHyphens/>
        <w:rPr>
          <w:b/>
          <w:color w:val="000000" w:themeColor="text1"/>
          <w:lang w:val="pt-BR" w:eastAsia="ar-SA"/>
        </w:rPr>
      </w:pPr>
      <w:r w:rsidRPr="000A7EE4">
        <w:rPr>
          <w:b/>
          <w:color w:val="000000" w:themeColor="text1"/>
          <w:lang w:val="pt-BR" w:eastAsia="ar-SA"/>
        </w:rPr>
        <w:t xml:space="preserve">Estambul </w:t>
      </w:r>
      <w:r w:rsidR="000A7EE4" w:rsidRPr="000A7EE4">
        <w:rPr>
          <w:b/>
          <w:color w:val="000000" w:themeColor="text1"/>
          <w:lang w:val="pt-BR" w:eastAsia="ar-SA"/>
        </w:rPr>
        <w:t>5</w:t>
      </w:r>
      <w:r w:rsidR="000A7EE4">
        <w:rPr>
          <w:b/>
          <w:color w:val="000000" w:themeColor="text1"/>
          <w:lang w:val="pt-BR" w:eastAsia="ar-SA"/>
        </w:rPr>
        <w:t>*</w:t>
      </w:r>
      <w:r w:rsidR="00B040D3" w:rsidRPr="000A7EE4">
        <w:rPr>
          <w:b/>
          <w:color w:val="000000" w:themeColor="text1"/>
          <w:lang w:val="pt-BR" w:eastAsia="ar-SA"/>
        </w:rPr>
        <w:tab/>
      </w:r>
      <w:r w:rsidRPr="000A7EE4">
        <w:rPr>
          <w:b/>
          <w:color w:val="000000" w:themeColor="text1"/>
          <w:lang w:val="pt-BR" w:eastAsia="ar-SA"/>
        </w:rPr>
        <w:tab/>
      </w:r>
      <w:r w:rsidRPr="000A7EE4">
        <w:rPr>
          <w:b/>
          <w:color w:val="000000" w:themeColor="text1"/>
          <w:lang w:val="pt-BR" w:eastAsia="ar-SA"/>
        </w:rPr>
        <w:tab/>
      </w:r>
      <w:r w:rsidRPr="000A7EE4">
        <w:rPr>
          <w:color w:val="000000" w:themeColor="text1"/>
          <w:lang w:val="pt-BR" w:eastAsia="ar-SA"/>
        </w:rPr>
        <w:t xml:space="preserve">: Dosso Dossi Downtown, Eresin </w:t>
      </w:r>
      <w:proofErr w:type="gramStart"/>
      <w:r w:rsidRPr="000A7EE4">
        <w:rPr>
          <w:color w:val="000000" w:themeColor="text1"/>
          <w:lang w:val="pt-BR" w:eastAsia="ar-SA"/>
        </w:rPr>
        <w:t>Topkapi  o</w:t>
      </w:r>
      <w:proofErr w:type="gramEnd"/>
      <w:r w:rsidRPr="000A7EE4">
        <w:rPr>
          <w:color w:val="000000" w:themeColor="text1"/>
          <w:lang w:val="pt-BR" w:eastAsia="ar-SA"/>
        </w:rPr>
        <w:t xml:space="preserve"> similares</w:t>
      </w:r>
    </w:p>
    <w:p w14:paraId="04A1260F" w14:textId="77777777" w:rsidR="00C976D0" w:rsidRPr="00C976D0" w:rsidRDefault="00C976D0" w:rsidP="00C976D0">
      <w:pPr>
        <w:jc w:val="both"/>
        <w:rPr>
          <w:color w:val="000000" w:themeColor="text1"/>
          <w:sz w:val="24"/>
          <w:szCs w:val="24"/>
          <w:lang w:val="tr-TR"/>
        </w:rPr>
      </w:pPr>
      <w:r w:rsidRPr="00C976D0">
        <w:rPr>
          <w:b/>
          <w:color w:val="000000" w:themeColor="text1"/>
          <w:sz w:val="24"/>
          <w:szCs w:val="24"/>
          <w:lang w:val="tr-TR"/>
        </w:rPr>
        <w:t>Capadocia Primera</w:t>
      </w:r>
      <w:r w:rsidRPr="00C976D0">
        <w:rPr>
          <w:color w:val="000000" w:themeColor="text1"/>
          <w:sz w:val="24"/>
          <w:szCs w:val="24"/>
          <w:lang w:val="tr-TR"/>
        </w:rPr>
        <w:tab/>
        <w:t xml:space="preserve">             : </w:t>
      </w:r>
      <w:r w:rsidR="005D1890">
        <w:rPr>
          <w:color w:val="000000" w:themeColor="text1"/>
          <w:sz w:val="24"/>
          <w:szCs w:val="24"/>
          <w:lang w:val="tr-TR"/>
        </w:rPr>
        <w:t>Avrasya</w:t>
      </w:r>
      <w:r w:rsidRPr="00C976D0">
        <w:rPr>
          <w:color w:val="000000" w:themeColor="text1"/>
          <w:sz w:val="24"/>
          <w:szCs w:val="24"/>
          <w:lang w:val="tr-TR"/>
        </w:rPr>
        <w:t xml:space="preserve">, </w:t>
      </w:r>
      <w:r w:rsidR="00F34A08">
        <w:rPr>
          <w:color w:val="000000" w:themeColor="text1"/>
          <w:sz w:val="24"/>
          <w:szCs w:val="24"/>
          <w:lang w:val="tr-TR"/>
        </w:rPr>
        <w:t>Monark</w:t>
      </w:r>
      <w:r w:rsidRPr="00C976D0">
        <w:rPr>
          <w:color w:val="000000" w:themeColor="text1"/>
          <w:sz w:val="24"/>
          <w:szCs w:val="24"/>
          <w:lang w:val="tr-TR"/>
        </w:rPr>
        <w:t xml:space="preserve"> o similares</w:t>
      </w:r>
    </w:p>
    <w:p w14:paraId="353DB623" w14:textId="77777777" w:rsidR="00C976D0" w:rsidRDefault="00C976D0" w:rsidP="00C976D0">
      <w:pPr>
        <w:jc w:val="both"/>
        <w:rPr>
          <w:color w:val="000000" w:themeColor="text1"/>
          <w:sz w:val="24"/>
          <w:szCs w:val="24"/>
          <w:lang w:val="tr-TR"/>
        </w:rPr>
      </w:pPr>
      <w:r w:rsidRPr="00C976D0">
        <w:rPr>
          <w:rFonts w:cstheme="minorHAnsi"/>
          <w:b/>
          <w:color w:val="000000" w:themeColor="text1"/>
          <w:sz w:val="24"/>
          <w:szCs w:val="24"/>
          <w:lang w:val="tr-TR"/>
        </w:rPr>
        <w:t>Pamukkale Primera</w:t>
      </w:r>
      <w:r w:rsidRPr="00C976D0">
        <w:rPr>
          <w:rFonts w:cstheme="minorHAnsi"/>
          <w:color w:val="000000" w:themeColor="text1"/>
          <w:sz w:val="24"/>
          <w:szCs w:val="24"/>
          <w:lang w:val="tr-TR"/>
        </w:rPr>
        <w:tab/>
      </w:r>
      <w:r w:rsidRPr="00C976D0">
        <w:rPr>
          <w:rFonts w:cstheme="minorHAnsi"/>
          <w:color w:val="000000" w:themeColor="text1"/>
          <w:sz w:val="24"/>
          <w:szCs w:val="24"/>
          <w:lang w:val="tr-TR"/>
        </w:rPr>
        <w:tab/>
        <w:t xml:space="preserve">: </w:t>
      </w:r>
      <w:r w:rsidR="009A35C2" w:rsidRPr="009A35C2">
        <w:rPr>
          <w:color w:val="000000" w:themeColor="text1"/>
          <w:sz w:val="24"/>
          <w:szCs w:val="24"/>
          <w:lang w:val="tr-TR"/>
        </w:rPr>
        <w:t>Hierapark Thermal, Adempira, Tripolis</w:t>
      </w:r>
      <w:r w:rsidR="009A35C2" w:rsidRPr="0083029F">
        <w:rPr>
          <w:b/>
          <w:color w:val="000000" w:themeColor="text1"/>
          <w:sz w:val="24"/>
          <w:szCs w:val="24"/>
          <w:lang w:val="tr-TR"/>
        </w:rPr>
        <w:t xml:space="preserve">  </w:t>
      </w:r>
      <w:r w:rsidRPr="00C976D0">
        <w:rPr>
          <w:color w:val="000000" w:themeColor="text1"/>
          <w:sz w:val="24"/>
          <w:szCs w:val="24"/>
          <w:lang w:val="tr-TR"/>
        </w:rPr>
        <w:t>o similares</w:t>
      </w:r>
    </w:p>
    <w:p w14:paraId="1B812865" w14:textId="77777777" w:rsidR="006A40C0" w:rsidRPr="00BB2158" w:rsidRDefault="00BB2158" w:rsidP="00C976D0">
      <w:pPr>
        <w:jc w:val="both"/>
        <w:rPr>
          <w:rFonts w:cstheme="minorHAnsi"/>
          <w:b/>
          <w:color w:val="000000" w:themeColor="text1"/>
          <w:sz w:val="24"/>
          <w:szCs w:val="24"/>
          <w:lang w:val="tr-TR"/>
        </w:rPr>
      </w:pPr>
      <w:r w:rsidRPr="00BB2158">
        <w:rPr>
          <w:rFonts w:cstheme="minorHAnsi"/>
          <w:b/>
          <w:color w:val="000000" w:themeColor="text1"/>
          <w:sz w:val="24"/>
          <w:szCs w:val="24"/>
          <w:lang w:val="tr-TR"/>
        </w:rPr>
        <w:t>Izmir/Kus</w:t>
      </w:r>
      <w:r w:rsidR="00B06D13">
        <w:rPr>
          <w:rFonts w:cstheme="minorHAnsi"/>
          <w:b/>
          <w:color w:val="000000" w:themeColor="text1"/>
          <w:sz w:val="24"/>
          <w:szCs w:val="24"/>
          <w:lang w:val="tr-TR"/>
        </w:rPr>
        <w:t>a</w:t>
      </w:r>
      <w:r w:rsidRPr="00BB2158">
        <w:rPr>
          <w:rFonts w:cstheme="minorHAnsi"/>
          <w:b/>
          <w:color w:val="000000" w:themeColor="text1"/>
          <w:sz w:val="24"/>
          <w:szCs w:val="24"/>
          <w:lang w:val="tr-TR"/>
        </w:rPr>
        <w:t>dasi</w:t>
      </w:r>
      <w:r w:rsidRPr="00BB2158">
        <w:rPr>
          <w:rFonts w:cstheme="minorHAnsi"/>
          <w:b/>
          <w:color w:val="000000" w:themeColor="text1"/>
          <w:sz w:val="24"/>
          <w:szCs w:val="24"/>
          <w:lang w:val="tr-TR"/>
        </w:rPr>
        <w:tab/>
      </w:r>
      <w:r w:rsidRPr="00BB2158">
        <w:rPr>
          <w:rFonts w:cstheme="minorHAnsi"/>
          <w:b/>
          <w:color w:val="000000" w:themeColor="text1"/>
          <w:sz w:val="24"/>
          <w:szCs w:val="24"/>
          <w:lang w:val="tr-TR"/>
        </w:rPr>
        <w:tab/>
        <w:t xml:space="preserve">: </w:t>
      </w:r>
      <w:r w:rsidRPr="00BB2158">
        <w:rPr>
          <w:rFonts w:cstheme="minorHAnsi"/>
          <w:color w:val="000000" w:themeColor="text1"/>
          <w:sz w:val="24"/>
          <w:szCs w:val="24"/>
          <w:lang w:val="tr-TR"/>
        </w:rPr>
        <w:t>Marina o similares</w:t>
      </w:r>
    </w:p>
    <w:p w14:paraId="44F76FB3" w14:textId="77777777" w:rsidR="00C976D0" w:rsidRPr="00C976D0" w:rsidRDefault="00C976D0" w:rsidP="00C976D0">
      <w:pPr>
        <w:jc w:val="both"/>
        <w:rPr>
          <w:color w:val="000000" w:themeColor="text1"/>
          <w:sz w:val="24"/>
          <w:szCs w:val="24"/>
          <w:lang w:val="tr-TR"/>
        </w:rPr>
      </w:pPr>
      <w:r w:rsidRPr="00C976D0">
        <w:rPr>
          <w:b/>
          <w:color w:val="000000" w:themeColor="text1"/>
          <w:sz w:val="24"/>
          <w:szCs w:val="24"/>
          <w:lang w:val="tr-TR"/>
        </w:rPr>
        <w:t>Hoteles de Cueva</w:t>
      </w:r>
      <w:r w:rsidRPr="00C976D0">
        <w:rPr>
          <w:color w:val="000000" w:themeColor="text1"/>
          <w:sz w:val="24"/>
          <w:szCs w:val="24"/>
          <w:lang w:val="tr-TR"/>
        </w:rPr>
        <w:tab/>
      </w:r>
      <w:r w:rsidRPr="00C976D0">
        <w:rPr>
          <w:color w:val="000000" w:themeColor="text1"/>
          <w:sz w:val="24"/>
          <w:szCs w:val="24"/>
          <w:lang w:val="tr-TR"/>
        </w:rPr>
        <w:tab/>
        <w:t xml:space="preserve">: Hanedan Cave Suits, Sunak, </w:t>
      </w:r>
      <w:r w:rsidR="009A35C2">
        <w:rPr>
          <w:color w:val="000000" w:themeColor="text1"/>
          <w:sz w:val="24"/>
          <w:szCs w:val="24"/>
          <w:lang w:val="tr-TR"/>
        </w:rPr>
        <w:t>Canela</w:t>
      </w:r>
      <w:r w:rsidRPr="00C976D0">
        <w:rPr>
          <w:color w:val="000000" w:themeColor="text1"/>
          <w:sz w:val="24"/>
          <w:szCs w:val="24"/>
          <w:lang w:val="tr-TR"/>
        </w:rPr>
        <w:t xml:space="preserve"> Cave Suits, Dere Suits o similares</w:t>
      </w:r>
    </w:p>
    <w:p w14:paraId="63850B07" w14:textId="77777777" w:rsidR="00A060EF" w:rsidRPr="00A060EF" w:rsidRDefault="00E82AC6" w:rsidP="00C976D0">
      <w:pPr>
        <w:jc w:val="both"/>
        <w:rPr>
          <w:rFonts w:ascii="Calibri" w:hAnsi="Calibri" w:cs="Calibri"/>
          <w:b/>
          <w:color w:val="000000"/>
          <w:sz w:val="24"/>
          <w:szCs w:val="24"/>
          <w:lang w:val="tr-TR"/>
        </w:rPr>
      </w:pPr>
      <w:r w:rsidRPr="00A30AFE">
        <w:rPr>
          <w:rFonts w:ascii="Calibri" w:hAnsi="Calibri" w:cs="Calibri"/>
          <w:b/>
          <w:color w:val="000000"/>
          <w:sz w:val="24"/>
          <w:szCs w:val="24"/>
          <w:lang w:val="tr-TR"/>
        </w:rPr>
        <w:t>Samos</w:t>
      </w:r>
      <w:r w:rsidRPr="00A30AFE">
        <w:rPr>
          <w:rFonts w:ascii="Calibri" w:hAnsi="Calibri" w:cs="Calibri"/>
          <w:b/>
          <w:color w:val="000000"/>
          <w:sz w:val="24"/>
          <w:szCs w:val="24"/>
          <w:lang w:val="tr-TR"/>
        </w:rPr>
        <w:tab/>
      </w:r>
      <w:r w:rsidR="00A060EF">
        <w:rPr>
          <w:rFonts w:ascii="Calibri" w:hAnsi="Calibri" w:cs="Calibri"/>
          <w:b/>
          <w:color w:val="000000"/>
          <w:sz w:val="24"/>
          <w:szCs w:val="24"/>
          <w:lang w:val="tr-TR"/>
        </w:rPr>
        <w:t>Promo</w:t>
      </w:r>
      <w:r w:rsidR="00B235DD">
        <w:rPr>
          <w:rFonts w:ascii="Calibri" w:hAnsi="Calibri" w:cs="Calibri"/>
          <w:b/>
          <w:color w:val="000000"/>
          <w:sz w:val="24"/>
          <w:szCs w:val="24"/>
          <w:lang w:val="tr-TR"/>
        </w:rPr>
        <w:t>,</w:t>
      </w:r>
      <w:r w:rsidR="00E54530">
        <w:rPr>
          <w:rFonts w:ascii="Calibri" w:hAnsi="Calibri" w:cs="Calibri"/>
          <w:b/>
          <w:color w:val="000000"/>
          <w:sz w:val="24"/>
          <w:szCs w:val="24"/>
          <w:lang w:val="tr-TR"/>
        </w:rPr>
        <w:t xml:space="preserve"> Primera</w:t>
      </w:r>
      <w:r w:rsidR="00B235DD">
        <w:rPr>
          <w:rFonts w:ascii="Calibri" w:hAnsi="Calibri" w:cs="Calibri"/>
          <w:b/>
          <w:color w:val="000000"/>
          <w:sz w:val="24"/>
          <w:szCs w:val="24"/>
          <w:lang w:val="tr-TR"/>
        </w:rPr>
        <w:tab/>
        <w:t xml:space="preserve">: </w:t>
      </w:r>
      <w:r w:rsidR="00E54530" w:rsidRPr="00B040D3">
        <w:rPr>
          <w:rFonts w:ascii="Calibri" w:hAnsi="Calibri" w:cs="Calibri"/>
          <w:color w:val="000000"/>
          <w:sz w:val="24"/>
          <w:szCs w:val="24"/>
          <w:lang w:val="tr-TR"/>
        </w:rPr>
        <w:t>Samos Hotel o similar</w:t>
      </w:r>
    </w:p>
    <w:p w14:paraId="0205060E" w14:textId="77777777" w:rsidR="00E54530" w:rsidRDefault="00E54530" w:rsidP="00C976D0">
      <w:pPr>
        <w:jc w:val="both"/>
        <w:rPr>
          <w:rFonts w:ascii="Calibri" w:hAnsi="Calibri" w:cs="Calibri"/>
          <w:b/>
          <w:color w:val="000000"/>
          <w:sz w:val="24"/>
          <w:szCs w:val="24"/>
          <w:lang w:val="tr-TR"/>
        </w:rPr>
      </w:pPr>
      <w:r>
        <w:rPr>
          <w:rFonts w:ascii="Calibri" w:hAnsi="Calibri" w:cs="Calibri"/>
          <w:b/>
          <w:color w:val="000000"/>
          <w:sz w:val="24"/>
          <w:szCs w:val="24"/>
          <w:lang w:val="tr-TR"/>
        </w:rPr>
        <w:lastRenderedPageBreak/>
        <w:t>Primera S.</w:t>
      </w:r>
    </w:p>
    <w:p w14:paraId="15C5F9E4" w14:textId="77777777" w:rsidR="00C976D0" w:rsidRDefault="00E82AC6" w:rsidP="00C976D0">
      <w:pPr>
        <w:jc w:val="both"/>
        <w:rPr>
          <w:rFonts w:ascii="Calibri" w:hAnsi="Calibri" w:cs="Calibri"/>
          <w:color w:val="000000"/>
          <w:sz w:val="24"/>
          <w:szCs w:val="24"/>
          <w:lang w:val="tr-TR"/>
        </w:rPr>
      </w:pPr>
      <w:r w:rsidRPr="00A30AFE">
        <w:rPr>
          <w:rFonts w:ascii="Calibri" w:hAnsi="Calibri" w:cs="Calibri"/>
          <w:b/>
          <w:color w:val="000000"/>
          <w:sz w:val="24"/>
          <w:szCs w:val="24"/>
          <w:lang w:val="tr-TR"/>
        </w:rPr>
        <w:t>Mykonos</w:t>
      </w:r>
      <w:r w:rsidR="00A060EF">
        <w:rPr>
          <w:rFonts w:ascii="Calibri" w:hAnsi="Calibri" w:cs="Calibri"/>
          <w:b/>
          <w:color w:val="000000"/>
          <w:sz w:val="24"/>
          <w:szCs w:val="24"/>
          <w:lang w:val="tr-TR"/>
        </w:rPr>
        <w:t xml:space="preserve"> Promo</w:t>
      </w:r>
      <w:r w:rsidR="00C976D0" w:rsidRPr="00A30AFE">
        <w:rPr>
          <w:rFonts w:ascii="Calibri" w:hAnsi="Calibri" w:cs="Calibri"/>
          <w:b/>
          <w:color w:val="000000"/>
          <w:sz w:val="24"/>
          <w:szCs w:val="24"/>
          <w:lang w:val="tr-TR"/>
        </w:rPr>
        <w:tab/>
      </w:r>
      <w:r w:rsidR="00C976D0" w:rsidRPr="00A30AFE">
        <w:rPr>
          <w:rFonts w:ascii="Calibri" w:hAnsi="Calibri" w:cs="Calibri"/>
          <w:b/>
          <w:color w:val="000000"/>
          <w:sz w:val="24"/>
          <w:szCs w:val="24"/>
          <w:lang w:val="tr-TR"/>
        </w:rPr>
        <w:tab/>
      </w:r>
      <w:r w:rsidRPr="00DD15ED">
        <w:rPr>
          <w:rFonts w:ascii="Calibri" w:hAnsi="Calibri" w:cs="Calibri"/>
          <w:b/>
          <w:color w:val="000000"/>
          <w:sz w:val="24"/>
          <w:szCs w:val="24"/>
          <w:lang w:val="tr-TR"/>
        </w:rPr>
        <w:t xml:space="preserve">: </w:t>
      </w:r>
      <w:r w:rsidR="00E54530">
        <w:rPr>
          <w:rFonts w:ascii="Calibri" w:hAnsi="Calibri" w:cs="Calibri"/>
          <w:color w:val="000000"/>
          <w:sz w:val="24"/>
          <w:szCs w:val="24"/>
          <w:lang w:val="tr-TR"/>
        </w:rPr>
        <w:t>Olia</w:t>
      </w:r>
      <w:r w:rsidR="00A060EF">
        <w:rPr>
          <w:rFonts w:ascii="Calibri" w:hAnsi="Calibri" w:cs="Calibri"/>
          <w:color w:val="000000"/>
          <w:sz w:val="24"/>
          <w:szCs w:val="24"/>
          <w:lang w:val="tr-TR"/>
        </w:rPr>
        <w:t xml:space="preserve">, Mykonos Beach </w:t>
      </w:r>
      <w:r w:rsidR="00E54530">
        <w:rPr>
          <w:rFonts w:ascii="Calibri" w:hAnsi="Calibri" w:cs="Calibri"/>
          <w:color w:val="000000"/>
          <w:sz w:val="24"/>
          <w:szCs w:val="24"/>
          <w:lang w:val="tr-TR"/>
        </w:rPr>
        <w:t>, Giannoulaki</w:t>
      </w:r>
      <w:r w:rsidR="00A060EF">
        <w:rPr>
          <w:rFonts w:ascii="Calibri" w:hAnsi="Calibri" w:cs="Calibri"/>
          <w:color w:val="000000"/>
          <w:sz w:val="24"/>
          <w:szCs w:val="24"/>
          <w:lang w:val="tr-TR"/>
        </w:rPr>
        <w:t xml:space="preserve"> </w:t>
      </w:r>
      <w:r w:rsidRPr="00DD15ED">
        <w:rPr>
          <w:rFonts w:ascii="Calibri" w:hAnsi="Calibri" w:cs="Calibri"/>
          <w:color w:val="000000"/>
          <w:sz w:val="24"/>
          <w:szCs w:val="24"/>
          <w:lang w:val="tr-TR"/>
        </w:rPr>
        <w:t>o similar</w:t>
      </w:r>
      <w:r w:rsidR="00A30AFE" w:rsidRPr="00DD15ED">
        <w:rPr>
          <w:rFonts w:ascii="Calibri" w:hAnsi="Calibri" w:cs="Calibri"/>
          <w:color w:val="000000"/>
          <w:sz w:val="24"/>
          <w:szCs w:val="24"/>
          <w:lang w:val="tr-TR"/>
        </w:rPr>
        <w:t>es</w:t>
      </w:r>
    </w:p>
    <w:p w14:paraId="67105926" w14:textId="77777777" w:rsidR="00A060EF" w:rsidRDefault="00A060EF" w:rsidP="00C976D0">
      <w:pPr>
        <w:jc w:val="both"/>
        <w:rPr>
          <w:color w:val="000000" w:themeColor="text1"/>
          <w:sz w:val="24"/>
          <w:szCs w:val="24"/>
          <w:lang w:val="tr-TR"/>
        </w:rPr>
      </w:pPr>
      <w:r w:rsidRPr="00A060EF">
        <w:rPr>
          <w:b/>
          <w:color w:val="000000" w:themeColor="text1"/>
          <w:sz w:val="24"/>
          <w:szCs w:val="24"/>
          <w:lang w:val="tr-TR"/>
        </w:rPr>
        <w:t>Mykonos Primera</w:t>
      </w:r>
      <w:r w:rsidRPr="00A060EF">
        <w:rPr>
          <w:b/>
          <w:color w:val="000000" w:themeColor="text1"/>
          <w:sz w:val="24"/>
          <w:szCs w:val="24"/>
          <w:lang w:val="tr-TR"/>
        </w:rPr>
        <w:tab/>
      </w:r>
      <w:r>
        <w:rPr>
          <w:color w:val="000000" w:themeColor="text1"/>
          <w:sz w:val="24"/>
          <w:szCs w:val="24"/>
          <w:lang w:val="tr-TR"/>
        </w:rPr>
        <w:tab/>
        <w:t xml:space="preserve">: </w:t>
      </w:r>
      <w:r w:rsidR="00244ED6">
        <w:rPr>
          <w:color w:val="000000" w:themeColor="text1"/>
          <w:sz w:val="24"/>
          <w:szCs w:val="24"/>
          <w:lang w:val="tr-TR"/>
        </w:rPr>
        <w:t xml:space="preserve">Hotel Nodo, </w:t>
      </w:r>
      <w:r w:rsidR="00B040D3">
        <w:rPr>
          <w:color w:val="000000" w:themeColor="text1"/>
          <w:sz w:val="24"/>
          <w:szCs w:val="24"/>
          <w:lang w:val="tr-TR"/>
        </w:rPr>
        <w:t xml:space="preserve">Yiannaki, </w:t>
      </w:r>
      <w:r w:rsidR="00E54530">
        <w:rPr>
          <w:color w:val="000000" w:themeColor="text1"/>
          <w:sz w:val="24"/>
          <w:szCs w:val="24"/>
          <w:lang w:val="tr-TR"/>
        </w:rPr>
        <w:t>Pe</w:t>
      </w:r>
      <w:r w:rsidR="00CF0CDA">
        <w:rPr>
          <w:color w:val="000000" w:themeColor="text1"/>
          <w:sz w:val="24"/>
          <w:szCs w:val="24"/>
          <w:lang w:val="tr-TR"/>
        </w:rPr>
        <w:t>nelope Village</w:t>
      </w:r>
      <w:r>
        <w:rPr>
          <w:color w:val="000000" w:themeColor="text1"/>
          <w:sz w:val="24"/>
          <w:szCs w:val="24"/>
          <w:lang w:val="tr-TR"/>
        </w:rPr>
        <w:t xml:space="preserve"> o similares</w:t>
      </w:r>
    </w:p>
    <w:p w14:paraId="7938F5EC" w14:textId="77777777" w:rsidR="00A060EF" w:rsidRDefault="00A060EF" w:rsidP="00C976D0">
      <w:pPr>
        <w:jc w:val="both"/>
        <w:rPr>
          <w:color w:val="000000" w:themeColor="text1"/>
          <w:sz w:val="24"/>
          <w:szCs w:val="24"/>
          <w:lang w:val="tr-TR"/>
        </w:rPr>
      </w:pPr>
      <w:r w:rsidRPr="00A060EF">
        <w:rPr>
          <w:b/>
          <w:color w:val="000000" w:themeColor="text1"/>
          <w:sz w:val="24"/>
          <w:szCs w:val="24"/>
          <w:lang w:val="tr-TR"/>
        </w:rPr>
        <w:t>Mykonis Primera S</w:t>
      </w:r>
      <w:r>
        <w:rPr>
          <w:color w:val="000000" w:themeColor="text1"/>
          <w:sz w:val="24"/>
          <w:szCs w:val="24"/>
          <w:lang w:val="tr-TR"/>
        </w:rPr>
        <w:tab/>
      </w:r>
      <w:r>
        <w:rPr>
          <w:color w:val="000000" w:themeColor="text1"/>
          <w:sz w:val="24"/>
          <w:szCs w:val="24"/>
          <w:lang w:val="tr-TR"/>
        </w:rPr>
        <w:tab/>
        <w:t>:</w:t>
      </w:r>
      <w:r w:rsidR="00244ED6">
        <w:rPr>
          <w:color w:val="000000" w:themeColor="text1"/>
          <w:sz w:val="24"/>
          <w:szCs w:val="24"/>
          <w:lang w:val="tr-TR"/>
        </w:rPr>
        <w:t xml:space="preserve"> Princess of Mykonos, Aeolos,</w:t>
      </w:r>
      <w:r w:rsidR="00B040D3">
        <w:rPr>
          <w:color w:val="000000" w:themeColor="text1"/>
          <w:sz w:val="24"/>
          <w:szCs w:val="24"/>
          <w:lang w:val="tr-TR"/>
        </w:rPr>
        <w:t>The George</w:t>
      </w:r>
      <w:r w:rsidR="00244ED6">
        <w:rPr>
          <w:color w:val="000000" w:themeColor="text1"/>
          <w:sz w:val="24"/>
          <w:szCs w:val="24"/>
          <w:lang w:val="tr-TR"/>
        </w:rPr>
        <w:t xml:space="preserve"> </w:t>
      </w:r>
      <w:r>
        <w:rPr>
          <w:color w:val="000000" w:themeColor="text1"/>
          <w:sz w:val="24"/>
          <w:szCs w:val="24"/>
          <w:lang w:val="tr-TR"/>
        </w:rPr>
        <w:t>o similares</w:t>
      </w:r>
    </w:p>
    <w:p w14:paraId="193F46E3" w14:textId="77777777" w:rsidR="00A060EF" w:rsidRPr="00A060EF" w:rsidRDefault="00E82AC6" w:rsidP="00C976D0">
      <w:pPr>
        <w:jc w:val="both"/>
        <w:rPr>
          <w:rFonts w:ascii="Calibri" w:hAnsi="Calibri" w:cs="Calibri"/>
          <w:b/>
          <w:color w:val="000000"/>
          <w:sz w:val="24"/>
          <w:szCs w:val="24"/>
          <w:lang w:val="tr-TR"/>
        </w:rPr>
      </w:pPr>
      <w:r w:rsidRPr="00A060EF">
        <w:rPr>
          <w:rFonts w:ascii="Calibri" w:hAnsi="Calibri" w:cs="Calibri"/>
          <w:b/>
          <w:color w:val="000000"/>
          <w:sz w:val="24"/>
          <w:szCs w:val="24"/>
          <w:lang w:val="tr-TR"/>
        </w:rPr>
        <w:t>Santorini</w:t>
      </w:r>
      <w:r w:rsidR="00A060EF" w:rsidRPr="00A060EF">
        <w:rPr>
          <w:rFonts w:ascii="Calibri" w:hAnsi="Calibri" w:cs="Calibri"/>
          <w:b/>
          <w:color w:val="000000"/>
          <w:sz w:val="24"/>
          <w:szCs w:val="24"/>
          <w:lang w:val="tr-TR"/>
        </w:rPr>
        <w:t xml:space="preserve"> Promo</w:t>
      </w:r>
      <w:r w:rsidRPr="00A060EF">
        <w:rPr>
          <w:rFonts w:ascii="Calibri" w:hAnsi="Calibri" w:cs="Calibri"/>
          <w:b/>
          <w:color w:val="000000"/>
          <w:sz w:val="24"/>
          <w:szCs w:val="24"/>
          <w:lang w:val="tr-TR"/>
        </w:rPr>
        <w:tab/>
      </w:r>
      <w:r w:rsidR="00C976D0" w:rsidRPr="00A060EF">
        <w:rPr>
          <w:rFonts w:ascii="Calibri" w:hAnsi="Calibri" w:cs="Calibri"/>
          <w:b/>
          <w:color w:val="000000"/>
          <w:sz w:val="24"/>
          <w:szCs w:val="24"/>
          <w:lang w:val="tr-TR"/>
        </w:rPr>
        <w:tab/>
      </w:r>
      <w:r w:rsidRPr="00A060EF">
        <w:rPr>
          <w:rFonts w:ascii="Calibri" w:hAnsi="Calibri" w:cs="Calibri"/>
          <w:color w:val="000000"/>
          <w:sz w:val="24"/>
          <w:szCs w:val="24"/>
          <w:lang w:val="tr-TR"/>
        </w:rPr>
        <w:t>:</w:t>
      </w:r>
      <w:r w:rsidR="00A060EF" w:rsidRPr="00A060EF">
        <w:rPr>
          <w:rFonts w:ascii="Calibri" w:hAnsi="Calibri" w:cs="Calibri"/>
          <w:color w:val="000000"/>
          <w:sz w:val="24"/>
          <w:szCs w:val="24"/>
          <w:lang w:val="tr-TR"/>
        </w:rPr>
        <w:t xml:space="preserve"> Kamari Beach, </w:t>
      </w:r>
      <w:r w:rsidR="00B040D3">
        <w:rPr>
          <w:rFonts w:ascii="Calibri" w:hAnsi="Calibri" w:cs="Calibri"/>
          <w:color w:val="000000"/>
          <w:sz w:val="24"/>
          <w:szCs w:val="24"/>
          <w:lang w:val="tr-TR"/>
        </w:rPr>
        <w:t xml:space="preserve">Andreas, </w:t>
      </w:r>
      <w:r w:rsidR="00244ED6">
        <w:rPr>
          <w:rFonts w:ascii="Calibri" w:hAnsi="Calibri" w:cs="Calibri"/>
          <w:color w:val="000000"/>
          <w:sz w:val="24"/>
          <w:szCs w:val="24"/>
          <w:lang w:val="tr-TR"/>
        </w:rPr>
        <w:t>Karidis</w:t>
      </w:r>
      <w:r w:rsidR="00B040D3">
        <w:rPr>
          <w:rFonts w:ascii="Calibri" w:hAnsi="Calibri" w:cs="Calibri"/>
          <w:color w:val="000000"/>
          <w:sz w:val="24"/>
          <w:szCs w:val="24"/>
          <w:lang w:val="tr-TR"/>
        </w:rPr>
        <w:t xml:space="preserve"> </w:t>
      </w:r>
      <w:r w:rsidR="00A060EF" w:rsidRPr="00A060EF">
        <w:rPr>
          <w:rFonts w:ascii="Calibri" w:hAnsi="Calibri" w:cs="Calibri"/>
          <w:color w:val="000000"/>
          <w:sz w:val="24"/>
          <w:szCs w:val="24"/>
          <w:lang w:val="tr-TR"/>
        </w:rPr>
        <w:t>o similares</w:t>
      </w:r>
    </w:p>
    <w:p w14:paraId="2B8F3886" w14:textId="77777777" w:rsidR="00A060EF" w:rsidRDefault="00A060EF" w:rsidP="00C976D0">
      <w:pPr>
        <w:jc w:val="both"/>
        <w:rPr>
          <w:rFonts w:ascii="Calibri" w:hAnsi="Calibri" w:cs="Calibri"/>
          <w:b/>
          <w:color w:val="000000"/>
          <w:sz w:val="24"/>
          <w:szCs w:val="24"/>
          <w:lang w:val="tr-TR"/>
        </w:rPr>
      </w:pPr>
      <w:r w:rsidRPr="00A060EF">
        <w:rPr>
          <w:rFonts w:ascii="Calibri" w:hAnsi="Calibri" w:cs="Calibri"/>
          <w:b/>
          <w:color w:val="000000"/>
          <w:sz w:val="24"/>
          <w:szCs w:val="24"/>
          <w:lang w:val="tr-TR"/>
        </w:rPr>
        <w:t>Santorini Primera</w:t>
      </w:r>
      <w:r w:rsidRPr="00A060EF">
        <w:rPr>
          <w:rFonts w:ascii="Calibri" w:hAnsi="Calibri" w:cs="Calibri"/>
          <w:b/>
          <w:color w:val="000000"/>
          <w:sz w:val="24"/>
          <w:szCs w:val="24"/>
          <w:lang w:val="tr-TR"/>
        </w:rPr>
        <w:tab/>
      </w:r>
      <w:r w:rsidRPr="00A060EF">
        <w:rPr>
          <w:rFonts w:ascii="Calibri" w:hAnsi="Calibri" w:cs="Calibri"/>
          <w:b/>
          <w:color w:val="000000"/>
          <w:sz w:val="24"/>
          <w:szCs w:val="24"/>
          <w:lang w:val="tr-TR"/>
        </w:rPr>
        <w:tab/>
        <w:t xml:space="preserve">: </w:t>
      </w:r>
      <w:r w:rsidR="00E54530">
        <w:rPr>
          <w:rFonts w:ascii="Calibri" w:hAnsi="Calibri" w:cs="Calibri"/>
          <w:color w:val="000000"/>
          <w:sz w:val="24"/>
          <w:szCs w:val="24"/>
          <w:lang w:val="tr-TR"/>
        </w:rPr>
        <w:t>Aegean Plaza</w:t>
      </w:r>
      <w:r w:rsidR="00B040D3">
        <w:rPr>
          <w:rFonts w:ascii="Calibri" w:hAnsi="Calibri" w:cs="Calibri"/>
          <w:color w:val="000000"/>
          <w:sz w:val="24"/>
          <w:szCs w:val="24"/>
          <w:lang w:val="tr-TR"/>
        </w:rPr>
        <w:t>, Strogili, Rose Bay</w:t>
      </w:r>
      <w:r w:rsidR="00E54530">
        <w:rPr>
          <w:rFonts w:ascii="Calibri" w:hAnsi="Calibri" w:cs="Calibri"/>
          <w:color w:val="000000"/>
          <w:sz w:val="24"/>
          <w:szCs w:val="24"/>
          <w:lang w:val="tr-TR"/>
        </w:rPr>
        <w:t xml:space="preserve"> </w:t>
      </w:r>
      <w:r w:rsidRPr="00A060EF">
        <w:rPr>
          <w:rFonts w:ascii="Calibri" w:hAnsi="Calibri" w:cs="Calibri"/>
          <w:color w:val="000000"/>
          <w:sz w:val="24"/>
          <w:szCs w:val="24"/>
          <w:lang w:val="tr-TR"/>
        </w:rPr>
        <w:t>o similares</w:t>
      </w:r>
      <w:r w:rsidR="00E82AC6" w:rsidRPr="00A060EF">
        <w:rPr>
          <w:rFonts w:ascii="Calibri" w:hAnsi="Calibri" w:cs="Calibri"/>
          <w:b/>
          <w:color w:val="000000"/>
          <w:sz w:val="24"/>
          <w:szCs w:val="24"/>
          <w:lang w:val="tr-TR"/>
        </w:rPr>
        <w:t xml:space="preserve"> </w:t>
      </w:r>
    </w:p>
    <w:p w14:paraId="30784027" w14:textId="77777777" w:rsidR="00A060EF" w:rsidRDefault="00A060EF" w:rsidP="00A060EF">
      <w:pPr>
        <w:jc w:val="both"/>
        <w:rPr>
          <w:rFonts w:ascii="Calibri" w:hAnsi="Calibri" w:cs="Calibri"/>
          <w:color w:val="000000"/>
          <w:sz w:val="24"/>
          <w:szCs w:val="24"/>
          <w:lang w:val="tr-TR"/>
        </w:rPr>
      </w:pPr>
      <w:r w:rsidRPr="00A060EF">
        <w:rPr>
          <w:b/>
          <w:color w:val="000000" w:themeColor="text1"/>
          <w:sz w:val="24"/>
          <w:szCs w:val="24"/>
          <w:lang w:val="tr-TR"/>
        </w:rPr>
        <w:t>Santorini Primera S</w:t>
      </w:r>
      <w:r>
        <w:rPr>
          <w:color w:val="000000" w:themeColor="text1"/>
          <w:sz w:val="24"/>
          <w:szCs w:val="24"/>
          <w:lang w:val="tr-TR"/>
        </w:rPr>
        <w:tab/>
      </w:r>
      <w:r>
        <w:rPr>
          <w:color w:val="000000" w:themeColor="text1"/>
          <w:sz w:val="24"/>
          <w:szCs w:val="24"/>
          <w:lang w:val="tr-TR"/>
        </w:rPr>
        <w:tab/>
        <w:t>:</w:t>
      </w:r>
      <w:r w:rsidRPr="00A060EF">
        <w:rPr>
          <w:rFonts w:ascii="Calibri" w:hAnsi="Calibri" w:cs="Calibri"/>
          <w:color w:val="000000"/>
          <w:sz w:val="24"/>
          <w:szCs w:val="24"/>
          <w:lang w:val="tr-TR"/>
        </w:rPr>
        <w:t xml:space="preserve"> El Greco</w:t>
      </w:r>
      <w:r>
        <w:rPr>
          <w:rFonts w:ascii="Calibri" w:hAnsi="Calibri" w:cs="Calibri"/>
          <w:color w:val="000000"/>
          <w:sz w:val="24"/>
          <w:szCs w:val="24"/>
          <w:lang w:val="tr-TR"/>
        </w:rPr>
        <w:t>, Santorini Palas</w:t>
      </w:r>
      <w:r w:rsidR="00E54530">
        <w:rPr>
          <w:rFonts w:ascii="Calibri" w:hAnsi="Calibri" w:cs="Calibri"/>
          <w:color w:val="000000"/>
          <w:sz w:val="24"/>
          <w:szCs w:val="24"/>
          <w:lang w:val="tr-TR"/>
        </w:rPr>
        <w:t xml:space="preserve">, </w:t>
      </w:r>
      <w:r w:rsidR="00244ED6">
        <w:rPr>
          <w:rFonts w:ascii="Calibri" w:hAnsi="Calibri" w:cs="Calibri"/>
          <w:color w:val="000000"/>
          <w:sz w:val="24"/>
          <w:szCs w:val="24"/>
          <w:lang w:val="tr-TR"/>
        </w:rPr>
        <w:t>Santo Miramare</w:t>
      </w:r>
      <w:r>
        <w:rPr>
          <w:rFonts w:ascii="Calibri" w:hAnsi="Calibri" w:cs="Calibri"/>
          <w:color w:val="000000"/>
          <w:sz w:val="24"/>
          <w:szCs w:val="24"/>
          <w:lang w:val="tr-TR"/>
        </w:rPr>
        <w:t xml:space="preserve"> o similares</w:t>
      </w:r>
      <w:r w:rsidRPr="00A060EF">
        <w:rPr>
          <w:rFonts w:ascii="Calibri" w:hAnsi="Calibri" w:cs="Calibri"/>
          <w:color w:val="000000"/>
          <w:sz w:val="24"/>
          <w:szCs w:val="24"/>
          <w:lang w:val="tr-TR"/>
        </w:rPr>
        <w:t xml:space="preserve"> </w:t>
      </w:r>
    </w:p>
    <w:p w14:paraId="1041D8FC" w14:textId="77777777" w:rsidR="00A060EF" w:rsidRPr="00C976D0" w:rsidRDefault="00A060EF" w:rsidP="00C976D0">
      <w:pPr>
        <w:jc w:val="both"/>
        <w:rPr>
          <w:color w:val="000000" w:themeColor="text1"/>
          <w:sz w:val="24"/>
          <w:szCs w:val="24"/>
          <w:lang w:val="tr-TR"/>
        </w:rPr>
      </w:pPr>
    </w:p>
    <w:p w14:paraId="492DF398" w14:textId="77777777" w:rsidR="00E82AC6" w:rsidRPr="00F52EEB" w:rsidRDefault="00E82AC6" w:rsidP="00E82AC6">
      <w:pPr>
        <w:autoSpaceDE w:val="0"/>
        <w:autoSpaceDN w:val="0"/>
        <w:adjustRightInd w:val="0"/>
        <w:spacing w:after="0" w:line="240" w:lineRule="auto"/>
        <w:rPr>
          <w:rFonts w:ascii="Calibri" w:hAnsi="Calibri" w:cs="Calibri"/>
          <w:color w:val="000000"/>
          <w:sz w:val="24"/>
          <w:szCs w:val="24"/>
          <w:lang w:val="tr-TR"/>
        </w:rPr>
      </w:pPr>
      <w:r w:rsidRPr="00F52EEB">
        <w:rPr>
          <w:rFonts w:ascii="Calibri" w:hAnsi="Calibri" w:cs="Calibri"/>
          <w:b/>
          <w:color w:val="000000"/>
          <w:sz w:val="24"/>
          <w:szCs w:val="24"/>
          <w:lang w:val="tr-TR"/>
        </w:rPr>
        <w:t>Atenas</w:t>
      </w:r>
      <w:r w:rsidRPr="00F52EEB">
        <w:rPr>
          <w:rFonts w:ascii="Calibri" w:hAnsi="Calibri" w:cs="Calibri"/>
          <w:b/>
          <w:color w:val="000000"/>
          <w:sz w:val="24"/>
          <w:szCs w:val="24"/>
          <w:lang w:val="tr-TR"/>
        </w:rPr>
        <w:tab/>
      </w:r>
      <w:r w:rsidR="00A060EF" w:rsidRPr="00F52EEB">
        <w:rPr>
          <w:rFonts w:ascii="Calibri" w:hAnsi="Calibri" w:cs="Calibri"/>
          <w:b/>
          <w:color w:val="000000"/>
          <w:sz w:val="24"/>
          <w:szCs w:val="24"/>
          <w:lang w:val="tr-TR"/>
        </w:rPr>
        <w:t xml:space="preserve"> Promo</w:t>
      </w:r>
      <w:r w:rsidRPr="00F52EEB">
        <w:rPr>
          <w:rFonts w:ascii="Calibri" w:hAnsi="Calibri" w:cs="Calibri"/>
          <w:b/>
          <w:color w:val="000000"/>
          <w:sz w:val="24"/>
          <w:szCs w:val="24"/>
          <w:lang w:val="tr-TR"/>
        </w:rPr>
        <w:tab/>
      </w:r>
      <w:r w:rsidR="00C976D0" w:rsidRPr="00F52EEB">
        <w:rPr>
          <w:rFonts w:ascii="Calibri" w:hAnsi="Calibri" w:cs="Calibri"/>
          <w:b/>
          <w:color w:val="000000"/>
          <w:sz w:val="24"/>
          <w:szCs w:val="24"/>
          <w:lang w:val="tr-TR"/>
        </w:rPr>
        <w:tab/>
      </w:r>
      <w:r w:rsidRPr="00F52EEB">
        <w:rPr>
          <w:rFonts w:ascii="Calibri" w:hAnsi="Calibri" w:cs="Calibri"/>
          <w:b/>
          <w:color w:val="000000"/>
          <w:sz w:val="24"/>
          <w:szCs w:val="24"/>
          <w:lang w:val="tr-TR"/>
        </w:rPr>
        <w:t xml:space="preserve">: </w:t>
      </w:r>
      <w:r w:rsidR="00A060EF" w:rsidRPr="00F52EEB">
        <w:rPr>
          <w:rFonts w:ascii="Calibri" w:hAnsi="Calibri" w:cs="Calibri"/>
          <w:color w:val="000000"/>
          <w:sz w:val="24"/>
          <w:szCs w:val="24"/>
          <w:lang w:val="tr-TR"/>
        </w:rPr>
        <w:t>Crystal City, Dorian Inn</w:t>
      </w:r>
      <w:r w:rsidR="00CF0CDA">
        <w:rPr>
          <w:rFonts w:ascii="Calibri" w:hAnsi="Calibri" w:cs="Calibri"/>
          <w:color w:val="000000"/>
          <w:sz w:val="24"/>
          <w:szCs w:val="24"/>
          <w:lang w:val="tr-TR"/>
        </w:rPr>
        <w:t>, ATH Montaza</w:t>
      </w:r>
      <w:r w:rsidR="00A060EF" w:rsidRPr="00F52EEB">
        <w:rPr>
          <w:rFonts w:ascii="Calibri" w:hAnsi="Calibri" w:cs="Calibri"/>
          <w:color w:val="000000"/>
          <w:sz w:val="24"/>
          <w:szCs w:val="24"/>
          <w:lang w:val="tr-TR"/>
        </w:rPr>
        <w:t xml:space="preserve"> o similares</w:t>
      </w:r>
    </w:p>
    <w:p w14:paraId="02E6E2F7" w14:textId="77777777" w:rsidR="00A060EF" w:rsidRPr="006C0EB2" w:rsidRDefault="00A060EF" w:rsidP="00E82AC6">
      <w:pPr>
        <w:autoSpaceDE w:val="0"/>
        <w:autoSpaceDN w:val="0"/>
        <w:adjustRightInd w:val="0"/>
        <w:spacing w:after="0" w:line="240" w:lineRule="auto"/>
        <w:rPr>
          <w:rFonts w:ascii="Calibri" w:hAnsi="Calibri" w:cs="Calibri"/>
          <w:b/>
          <w:color w:val="000000"/>
          <w:sz w:val="24"/>
          <w:szCs w:val="24"/>
          <w:lang w:val="tr-TR"/>
        </w:rPr>
      </w:pPr>
      <w:r w:rsidRPr="006C0EB2">
        <w:rPr>
          <w:rFonts w:ascii="Calibri" w:hAnsi="Calibri" w:cs="Calibri"/>
          <w:b/>
          <w:color w:val="000000"/>
          <w:sz w:val="24"/>
          <w:szCs w:val="24"/>
          <w:lang w:val="tr-TR"/>
        </w:rPr>
        <w:t>Atenas Primera</w:t>
      </w:r>
      <w:r w:rsidRPr="006C0EB2">
        <w:rPr>
          <w:rFonts w:ascii="Calibri" w:hAnsi="Calibri" w:cs="Calibri"/>
          <w:b/>
          <w:color w:val="000000"/>
          <w:sz w:val="24"/>
          <w:szCs w:val="24"/>
          <w:lang w:val="tr-TR"/>
        </w:rPr>
        <w:tab/>
      </w:r>
      <w:r w:rsidRPr="006C0EB2">
        <w:rPr>
          <w:rFonts w:ascii="Calibri" w:hAnsi="Calibri" w:cs="Calibri"/>
          <w:b/>
          <w:color w:val="000000"/>
          <w:sz w:val="24"/>
          <w:szCs w:val="24"/>
          <w:lang w:val="tr-TR"/>
        </w:rPr>
        <w:tab/>
        <w:t xml:space="preserve">: </w:t>
      </w:r>
      <w:r w:rsidR="00E54530" w:rsidRPr="006C0EB2">
        <w:rPr>
          <w:rFonts w:ascii="Calibri" w:hAnsi="Calibri" w:cs="Calibri"/>
          <w:color w:val="000000"/>
          <w:sz w:val="24"/>
          <w:szCs w:val="24"/>
          <w:lang w:val="tr-TR"/>
        </w:rPr>
        <w:t>Zafolia</w:t>
      </w:r>
      <w:r w:rsidRPr="006C0EB2">
        <w:rPr>
          <w:rFonts w:ascii="Calibri" w:hAnsi="Calibri" w:cs="Calibri"/>
          <w:color w:val="000000"/>
          <w:sz w:val="24"/>
          <w:szCs w:val="24"/>
          <w:lang w:val="tr-TR"/>
        </w:rPr>
        <w:t xml:space="preserve">, Polis Grand, </w:t>
      </w:r>
      <w:r w:rsidR="00CF0CDA">
        <w:rPr>
          <w:rFonts w:ascii="Calibri" w:hAnsi="Calibri" w:cs="Calibri"/>
          <w:color w:val="000000"/>
          <w:sz w:val="24"/>
          <w:szCs w:val="24"/>
          <w:lang w:val="tr-TR"/>
        </w:rPr>
        <w:t xml:space="preserve">ATH </w:t>
      </w:r>
      <w:r w:rsidR="00244ED6">
        <w:rPr>
          <w:rFonts w:ascii="Calibri" w:hAnsi="Calibri" w:cs="Calibri"/>
          <w:color w:val="000000"/>
          <w:sz w:val="24"/>
          <w:szCs w:val="24"/>
          <w:lang w:val="tr-TR"/>
        </w:rPr>
        <w:t>Aveneu</w:t>
      </w:r>
      <w:r w:rsidRPr="006C0EB2">
        <w:rPr>
          <w:rFonts w:ascii="Calibri" w:hAnsi="Calibri" w:cs="Calibri"/>
          <w:color w:val="000000"/>
          <w:sz w:val="24"/>
          <w:szCs w:val="24"/>
          <w:lang w:val="tr-TR"/>
        </w:rPr>
        <w:t xml:space="preserve"> o similares</w:t>
      </w:r>
    </w:p>
    <w:p w14:paraId="6E9DE1EA" w14:textId="77777777" w:rsidR="00A060EF" w:rsidRPr="006C0EB2" w:rsidRDefault="00A060EF" w:rsidP="00E82AC6">
      <w:pPr>
        <w:autoSpaceDE w:val="0"/>
        <w:autoSpaceDN w:val="0"/>
        <w:adjustRightInd w:val="0"/>
        <w:spacing w:after="0" w:line="240" w:lineRule="auto"/>
        <w:rPr>
          <w:rFonts w:ascii="Calibri" w:hAnsi="Calibri" w:cs="Calibri"/>
          <w:b/>
          <w:color w:val="000000"/>
          <w:sz w:val="24"/>
          <w:szCs w:val="24"/>
          <w:lang w:val="tr-TR"/>
        </w:rPr>
      </w:pPr>
      <w:r w:rsidRPr="006C0EB2">
        <w:rPr>
          <w:rFonts w:ascii="Calibri" w:hAnsi="Calibri" w:cs="Calibri"/>
          <w:b/>
          <w:color w:val="000000"/>
          <w:sz w:val="24"/>
          <w:szCs w:val="24"/>
          <w:lang w:val="tr-TR"/>
        </w:rPr>
        <w:t>Ateneas Primera S</w:t>
      </w:r>
      <w:r w:rsidRPr="006C0EB2">
        <w:rPr>
          <w:rFonts w:ascii="Calibri" w:hAnsi="Calibri" w:cs="Calibri"/>
          <w:b/>
          <w:color w:val="000000"/>
          <w:sz w:val="24"/>
          <w:szCs w:val="24"/>
          <w:lang w:val="tr-TR"/>
        </w:rPr>
        <w:tab/>
      </w:r>
      <w:r w:rsidRPr="006C0EB2">
        <w:rPr>
          <w:rFonts w:ascii="Calibri" w:hAnsi="Calibri" w:cs="Calibri"/>
          <w:b/>
          <w:color w:val="000000"/>
          <w:sz w:val="24"/>
          <w:szCs w:val="24"/>
          <w:lang w:val="tr-TR"/>
        </w:rPr>
        <w:tab/>
      </w:r>
      <w:r w:rsidRPr="006C0EB2">
        <w:rPr>
          <w:rFonts w:ascii="Calibri" w:hAnsi="Calibri" w:cs="Calibri"/>
          <w:color w:val="000000"/>
          <w:sz w:val="24"/>
          <w:szCs w:val="24"/>
          <w:lang w:val="tr-TR"/>
        </w:rPr>
        <w:t>: Wyndham, Radisson</w:t>
      </w:r>
      <w:r w:rsidR="00E54530" w:rsidRPr="006C0EB2">
        <w:rPr>
          <w:rFonts w:ascii="Calibri" w:hAnsi="Calibri" w:cs="Calibri"/>
          <w:color w:val="000000"/>
          <w:sz w:val="24"/>
          <w:szCs w:val="24"/>
          <w:lang w:val="tr-TR"/>
        </w:rPr>
        <w:t xml:space="preserve">, </w:t>
      </w:r>
      <w:r w:rsidR="00244ED6">
        <w:rPr>
          <w:rFonts w:ascii="Calibri" w:hAnsi="Calibri" w:cs="Calibri"/>
          <w:color w:val="000000"/>
          <w:sz w:val="24"/>
          <w:szCs w:val="24"/>
          <w:lang w:val="tr-TR"/>
        </w:rPr>
        <w:t>Titania</w:t>
      </w:r>
      <w:r w:rsidRPr="006C0EB2">
        <w:rPr>
          <w:rFonts w:ascii="Calibri" w:hAnsi="Calibri" w:cs="Calibri"/>
          <w:color w:val="000000"/>
          <w:sz w:val="24"/>
          <w:szCs w:val="24"/>
          <w:lang w:val="tr-TR"/>
        </w:rPr>
        <w:t xml:space="preserve"> o similares</w:t>
      </w:r>
    </w:p>
    <w:p w14:paraId="39F0B317" w14:textId="77777777" w:rsidR="00A060EF" w:rsidRPr="006C0EB2" w:rsidRDefault="00A060EF" w:rsidP="00E82AC6">
      <w:pPr>
        <w:autoSpaceDE w:val="0"/>
        <w:autoSpaceDN w:val="0"/>
        <w:adjustRightInd w:val="0"/>
        <w:spacing w:after="0" w:line="240" w:lineRule="auto"/>
        <w:rPr>
          <w:rFonts w:ascii="Calibri" w:hAnsi="Calibri" w:cs="Calibri"/>
          <w:b/>
          <w:color w:val="000000"/>
          <w:sz w:val="24"/>
          <w:szCs w:val="24"/>
          <w:lang w:val="tr-TR"/>
        </w:rPr>
      </w:pPr>
    </w:p>
    <w:tbl>
      <w:tblPr>
        <w:tblW w:w="0" w:type="auto"/>
        <w:tblInd w:w="-108" w:type="dxa"/>
        <w:tblLayout w:type="fixed"/>
        <w:tblLook w:val="04A0" w:firstRow="1" w:lastRow="0" w:firstColumn="1" w:lastColumn="0" w:noHBand="0" w:noVBand="1"/>
      </w:tblPr>
      <w:tblGrid>
        <w:gridCol w:w="5024"/>
      </w:tblGrid>
      <w:tr w:rsidR="00E82AC6" w:rsidRPr="00E600D5" w14:paraId="184F0F27" w14:textId="77777777" w:rsidTr="00001CC7">
        <w:trPr>
          <w:trHeight w:val="99"/>
        </w:trPr>
        <w:tc>
          <w:tcPr>
            <w:tcW w:w="5024" w:type="dxa"/>
            <w:hideMark/>
          </w:tcPr>
          <w:p w14:paraId="6213451B" w14:textId="77777777" w:rsidR="00E82AC6" w:rsidRPr="006C0EB2" w:rsidRDefault="00E82AC6" w:rsidP="00001CC7">
            <w:pPr>
              <w:autoSpaceDE w:val="0"/>
              <w:autoSpaceDN w:val="0"/>
              <w:adjustRightInd w:val="0"/>
              <w:rPr>
                <w:rFonts w:ascii="Calibri" w:hAnsi="Calibri" w:cs="Calibri"/>
                <w:sz w:val="20"/>
                <w:szCs w:val="20"/>
                <w:lang w:val="tr-TR"/>
              </w:rPr>
            </w:pPr>
          </w:p>
        </w:tc>
      </w:tr>
    </w:tbl>
    <w:p w14:paraId="2C0505B0" w14:textId="77777777" w:rsidR="00E82AC6" w:rsidRPr="006C0EB2" w:rsidRDefault="00E82AC6" w:rsidP="00E82AC6">
      <w:pPr>
        <w:autoSpaceDE w:val="0"/>
        <w:autoSpaceDN w:val="0"/>
        <w:adjustRightInd w:val="0"/>
        <w:spacing w:after="0" w:line="240" w:lineRule="auto"/>
        <w:rPr>
          <w:rFonts w:ascii="Calibri" w:hAnsi="Calibri" w:cs="Calibri"/>
          <w:b/>
          <w:color w:val="000000"/>
          <w:sz w:val="24"/>
          <w:szCs w:val="24"/>
          <w:lang w:val="tr-TR"/>
        </w:rPr>
      </w:pPr>
      <w:r w:rsidRPr="006C0EB2">
        <w:rPr>
          <w:rFonts w:ascii="Calibri" w:hAnsi="Calibri" w:cs="Calibri"/>
          <w:b/>
          <w:color w:val="000000"/>
          <w:sz w:val="24"/>
          <w:szCs w:val="24"/>
          <w:lang w:val="tr-TR"/>
        </w:rPr>
        <w:t xml:space="preserve"> </w:t>
      </w:r>
    </w:p>
    <w:p w14:paraId="57B80575" w14:textId="77777777" w:rsidR="00E82AC6" w:rsidRPr="006C0EB2" w:rsidRDefault="00E82AC6" w:rsidP="00E82AC6">
      <w:pPr>
        <w:rPr>
          <w:b/>
          <w:lang w:val="tr-TR"/>
        </w:rPr>
      </w:pPr>
    </w:p>
    <w:p w14:paraId="49B62F26" w14:textId="77777777" w:rsidR="00E82AC6" w:rsidRPr="006C0EB2" w:rsidRDefault="00E82AC6" w:rsidP="00E82AC6">
      <w:pPr>
        <w:pStyle w:val="Prrafodelista"/>
        <w:rPr>
          <w:b/>
          <w:sz w:val="24"/>
          <w:szCs w:val="24"/>
          <w:lang w:val="tr-TR"/>
        </w:rPr>
      </w:pPr>
    </w:p>
    <w:sectPr w:rsidR="00E82AC6" w:rsidRPr="006C0EB2" w:rsidSect="00264B0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4F"/>
    <w:multiLevelType w:val="hybridMultilevel"/>
    <w:tmpl w:val="DCA064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C647E6B"/>
    <w:multiLevelType w:val="hybridMultilevel"/>
    <w:tmpl w:val="50DC6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73A1CB0"/>
    <w:multiLevelType w:val="hybridMultilevel"/>
    <w:tmpl w:val="BBE489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CA860FF"/>
    <w:multiLevelType w:val="hybridMultilevel"/>
    <w:tmpl w:val="E8EAEE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5"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6E716D"/>
    <w:multiLevelType w:val="hybridMultilevel"/>
    <w:tmpl w:val="F37EE4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7108686">
    <w:abstractNumId w:val="0"/>
  </w:num>
  <w:num w:numId="2" w16cid:durableId="73210979">
    <w:abstractNumId w:val="2"/>
  </w:num>
  <w:num w:numId="3" w16cid:durableId="937371079">
    <w:abstractNumId w:val="6"/>
  </w:num>
  <w:num w:numId="4" w16cid:durableId="213011540">
    <w:abstractNumId w:val="3"/>
  </w:num>
  <w:num w:numId="5" w16cid:durableId="2041587630">
    <w:abstractNumId w:val="1"/>
  </w:num>
  <w:num w:numId="6" w16cid:durableId="1824856635">
    <w:abstractNumId w:val="5"/>
  </w:num>
  <w:num w:numId="7" w16cid:durableId="1534031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C6"/>
    <w:rsid w:val="00026D26"/>
    <w:rsid w:val="000723B0"/>
    <w:rsid w:val="000A7EE4"/>
    <w:rsid w:val="00244ED6"/>
    <w:rsid w:val="00264B04"/>
    <w:rsid w:val="00267E82"/>
    <w:rsid w:val="002D5DE0"/>
    <w:rsid w:val="002D6464"/>
    <w:rsid w:val="0040786C"/>
    <w:rsid w:val="00427189"/>
    <w:rsid w:val="00467E43"/>
    <w:rsid w:val="004E23D5"/>
    <w:rsid w:val="005D1890"/>
    <w:rsid w:val="006A40C0"/>
    <w:rsid w:val="006C0EB2"/>
    <w:rsid w:val="00705348"/>
    <w:rsid w:val="007B1F79"/>
    <w:rsid w:val="007F44B5"/>
    <w:rsid w:val="00994EF3"/>
    <w:rsid w:val="009A35C2"/>
    <w:rsid w:val="00A060EF"/>
    <w:rsid w:val="00A30AFE"/>
    <w:rsid w:val="00AC5CF8"/>
    <w:rsid w:val="00B040D3"/>
    <w:rsid w:val="00B06D13"/>
    <w:rsid w:val="00B235DD"/>
    <w:rsid w:val="00B909F0"/>
    <w:rsid w:val="00BB2158"/>
    <w:rsid w:val="00BE3733"/>
    <w:rsid w:val="00C976D0"/>
    <w:rsid w:val="00CC2BA2"/>
    <w:rsid w:val="00CF0CDA"/>
    <w:rsid w:val="00CF301D"/>
    <w:rsid w:val="00D54386"/>
    <w:rsid w:val="00DC3359"/>
    <w:rsid w:val="00DD15ED"/>
    <w:rsid w:val="00E34F0F"/>
    <w:rsid w:val="00E54530"/>
    <w:rsid w:val="00E600D5"/>
    <w:rsid w:val="00E82AC6"/>
    <w:rsid w:val="00EB0B23"/>
    <w:rsid w:val="00F10F63"/>
    <w:rsid w:val="00F34A08"/>
    <w:rsid w:val="00F52EEB"/>
    <w:rsid w:val="00F54BF6"/>
    <w:rsid w:val="00F57FEC"/>
    <w:rsid w:val="00F72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64C1"/>
  <w15:chartTrackingRefBased/>
  <w15:docId w15:val="{C8D78AA4-60C3-514A-A964-9ADD579A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C6"/>
    <w:pPr>
      <w:spacing w:after="160" w:line="259" w:lineRule="auto"/>
    </w:pPr>
    <w:rPr>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2AC6"/>
    <w:pPr>
      <w:autoSpaceDE w:val="0"/>
      <w:autoSpaceDN w:val="0"/>
      <w:adjustRightInd w:val="0"/>
    </w:pPr>
    <w:rPr>
      <w:rFonts w:ascii="Calibri" w:hAnsi="Calibri" w:cs="Calibri"/>
      <w:color w:val="000000"/>
      <w:lang w:val="en-US"/>
    </w:rPr>
  </w:style>
  <w:style w:type="paragraph" w:styleId="Prrafodelista">
    <w:name w:val="List Paragraph"/>
    <w:basedOn w:val="Normal"/>
    <w:uiPriority w:val="34"/>
    <w:qFormat/>
    <w:rsid w:val="00E82AC6"/>
    <w:pPr>
      <w:ind w:left="720"/>
      <w:contextualSpacing/>
    </w:pPr>
  </w:style>
  <w:style w:type="paragraph" w:styleId="Sinespaciado">
    <w:name w:val="No Spacing"/>
    <w:uiPriority w:val="1"/>
    <w:qFormat/>
    <w:rsid w:val="00C976D0"/>
    <w:pPr>
      <w:suppressAutoHyphens/>
    </w:pPr>
    <w:rPr>
      <w:rFonts w:ascii="Times New Roman" w:eastAsia="Times New Roman" w:hAnsi="Times New Roman" w:cs="Times New Roman"/>
      <w:sz w:val="20"/>
      <w:szCs w:val="20"/>
      <w:lang w:val="es-ES_tradnl" w:eastAsia="ar-SA"/>
    </w:rPr>
  </w:style>
  <w:style w:type="table" w:styleId="Tablaconcuadrcula">
    <w:name w:val="Table Grid"/>
    <w:basedOn w:val="Tablanormal"/>
    <w:uiPriority w:val="59"/>
    <w:rsid w:val="00A30AFE"/>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C5CF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C5CF8"/>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B47E-8619-1446-B741-8F5A8127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1519</Words>
  <Characters>8358</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bayulken</dc:creator>
  <cp:keywords/>
  <dc:description/>
  <cp:lastModifiedBy>Hugo Acosta</cp:lastModifiedBy>
  <cp:revision>2</cp:revision>
  <cp:lastPrinted>2020-01-16T00:48:00Z</cp:lastPrinted>
  <dcterms:created xsi:type="dcterms:W3CDTF">2026-02-18T19:44:00Z</dcterms:created>
  <dcterms:modified xsi:type="dcterms:W3CDTF">2026-02-18T19:44:00Z</dcterms:modified>
</cp:coreProperties>
</file>