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B462" w14:textId="4551EA26" w:rsidR="0058581B" w:rsidRDefault="00340B2E" w:rsidP="00346E53">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COREA ESENCIAL</w:t>
      </w:r>
    </w:p>
    <w:p w14:paraId="361D045C" w14:textId="3A687708" w:rsidR="00346E53" w:rsidRDefault="00340B2E" w:rsidP="00346E53">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6</w:t>
      </w:r>
      <w:r w:rsidR="00346E53">
        <w:rPr>
          <w:rFonts w:ascii="inherit" w:eastAsia="Times New Roman" w:hAnsi="inherit" w:cs="Arial"/>
          <w:b/>
          <w:bCs/>
          <w:color w:val="393939"/>
          <w:kern w:val="0"/>
          <w:sz w:val="21"/>
          <w:szCs w:val="21"/>
          <w:bdr w:val="none" w:sz="0" w:space="0" w:color="auto" w:frame="1"/>
          <w:lang w:eastAsia="es-CO"/>
          <w14:ligatures w14:val="none"/>
        </w:rPr>
        <w:t xml:space="preserve"> Días </w:t>
      </w:r>
      <w:r>
        <w:rPr>
          <w:rFonts w:ascii="inherit" w:eastAsia="Times New Roman" w:hAnsi="inherit" w:cs="Arial"/>
          <w:b/>
          <w:bCs/>
          <w:color w:val="393939"/>
          <w:kern w:val="0"/>
          <w:sz w:val="21"/>
          <w:szCs w:val="21"/>
          <w:bdr w:val="none" w:sz="0" w:space="0" w:color="auto" w:frame="1"/>
          <w:lang w:eastAsia="es-CO"/>
          <w14:ligatures w14:val="none"/>
        </w:rPr>
        <w:t>5</w:t>
      </w:r>
      <w:r w:rsidR="00346E53">
        <w:rPr>
          <w:rFonts w:ascii="inherit" w:eastAsia="Times New Roman" w:hAnsi="inherit" w:cs="Arial"/>
          <w:b/>
          <w:bCs/>
          <w:color w:val="393939"/>
          <w:kern w:val="0"/>
          <w:sz w:val="21"/>
          <w:szCs w:val="21"/>
          <w:bdr w:val="none" w:sz="0" w:space="0" w:color="auto" w:frame="1"/>
          <w:lang w:eastAsia="es-CO"/>
          <w14:ligatures w14:val="none"/>
        </w:rPr>
        <w:t xml:space="preserve"> Noches</w:t>
      </w:r>
    </w:p>
    <w:p w14:paraId="1B2146EB" w14:textId="77777777" w:rsidR="00346E53" w:rsidRDefault="00346E53" w:rsidP="00346E53">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p>
    <w:p w14:paraId="0A75EF08" w14:textId="60772873" w:rsidR="001A5674" w:rsidRPr="001A5674" w:rsidRDefault="001A5674" w:rsidP="001A5674">
      <w:pPr>
        <w:shd w:val="clear" w:color="auto" w:fill="FFFFFF"/>
        <w:spacing w:after="150" w:line="240" w:lineRule="auto"/>
        <w:jc w:val="both"/>
        <w:textAlignment w:val="baseline"/>
        <w:rPr>
          <w:rFonts w:ascii="Arial" w:eastAsia="Times New Roman" w:hAnsi="Arial" w:cs="Arial"/>
          <w:color w:val="393939"/>
          <w:kern w:val="0"/>
          <w:sz w:val="21"/>
          <w:szCs w:val="21"/>
          <w:lang w:eastAsia="es-CO"/>
          <w14:ligatures w14:val="none"/>
        </w:rPr>
      </w:pPr>
      <w:r w:rsidRPr="001A5674">
        <w:rPr>
          <w:rFonts w:ascii="inherit" w:eastAsia="Times New Roman" w:hAnsi="inherit" w:cs="Arial"/>
          <w:b/>
          <w:bCs/>
          <w:color w:val="393939"/>
          <w:kern w:val="0"/>
          <w:sz w:val="21"/>
          <w:szCs w:val="21"/>
          <w:bdr w:val="none" w:sz="0" w:space="0" w:color="auto" w:frame="1"/>
          <w:lang w:eastAsia="es-CO"/>
          <w14:ligatures w14:val="none"/>
        </w:rPr>
        <w:t>Destinos: </w:t>
      </w:r>
      <w:r w:rsidR="00577AEA">
        <w:rPr>
          <w:rFonts w:ascii="inherit" w:eastAsia="Times New Roman" w:hAnsi="inherit" w:cs="Arial"/>
          <w:b/>
          <w:bCs/>
          <w:color w:val="393939"/>
          <w:kern w:val="0"/>
          <w:sz w:val="21"/>
          <w:szCs w:val="21"/>
          <w:bdr w:val="none" w:sz="0" w:space="0" w:color="auto" w:frame="1"/>
          <w:lang w:eastAsia="es-CO"/>
          <w14:ligatures w14:val="none"/>
        </w:rPr>
        <w:t>Seul - B</w:t>
      </w:r>
      <w:r w:rsidR="00577AEA" w:rsidRPr="00340B2E">
        <w:rPr>
          <w:rFonts w:ascii="inherit" w:eastAsia="Times New Roman" w:hAnsi="inherit" w:cs="Arial"/>
          <w:b/>
          <w:bCs/>
          <w:color w:val="393939"/>
          <w:kern w:val="0"/>
          <w:sz w:val="21"/>
          <w:szCs w:val="21"/>
          <w:bdr w:val="none" w:sz="0" w:space="0" w:color="auto" w:frame="1"/>
          <w:lang w:eastAsia="es-CO"/>
          <w14:ligatures w14:val="none"/>
        </w:rPr>
        <w:t xml:space="preserve">usan - </w:t>
      </w:r>
      <w:r w:rsidR="00577AEA">
        <w:rPr>
          <w:rFonts w:ascii="inherit" w:eastAsia="Times New Roman" w:hAnsi="inherit" w:cs="Arial"/>
          <w:b/>
          <w:bCs/>
          <w:color w:val="393939"/>
          <w:kern w:val="0"/>
          <w:sz w:val="21"/>
          <w:szCs w:val="21"/>
          <w:bdr w:val="none" w:sz="0" w:space="0" w:color="auto" w:frame="1"/>
          <w:lang w:eastAsia="es-CO"/>
          <w14:ligatures w14:val="none"/>
        </w:rPr>
        <w:t>S</w:t>
      </w:r>
      <w:r w:rsidR="00577AEA" w:rsidRPr="00340B2E">
        <w:rPr>
          <w:rFonts w:ascii="inherit" w:eastAsia="Times New Roman" w:hAnsi="inherit" w:cs="Arial"/>
          <w:b/>
          <w:bCs/>
          <w:color w:val="393939"/>
          <w:kern w:val="0"/>
          <w:sz w:val="21"/>
          <w:szCs w:val="21"/>
          <w:bdr w:val="none" w:sz="0" w:space="0" w:color="auto" w:frame="1"/>
          <w:lang w:eastAsia="es-CO"/>
          <w14:ligatures w14:val="none"/>
        </w:rPr>
        <w:t xml:space="preserve">eokguram - </w:t>
      </w:r>
      <w:r w:rsidR="00577AEA">
        <w:rPr>
          <w:rFonts w:ascii="inherit" w:eastAsia="Times New Roman" w:hAnsi="inherit" w:cs="Arial"/>
          <w:b/>
          <w:bCs/>
          <w:color w:val="393939"/>
          <w:kern w:val="0"/>
          <w:sz w:val="21"/>
          <w:szCs w:val="21"/>
          <w:bdr w:val="none" w:sz="0" w:space="0" w:color="auto" w:frame="1"/>
          <w:lang w:eastAsia="es-CO"/>
          <w14:ligatures w14:val="none"/>
        </w:rPr>
        <w:t>B</w:t>
      </w:r>
      <w:r w:rsidR="00577AEA" w:rsidRPr="00340B2E">
        <w:rPr>
          <w:rFonts w:ascii="inherit" w:eastAsia="Times New Roman" w:hAnsi="inherit" w:cs="Arial"/>
          <w:b/>
          <w:bCs/>
          <w:color w:val="393939"/>
          <w:kern w:val="0"/>
          <w:sz w:val="21"/>
          <w:szCs w:val="21"/>
          <w:bdr w:val="none" w:sz="0" w:space="0" w:color="auto" w:frame="1"/>
          <w:lang w:eastAsia="es-CO"/>
          <w14:ligatures w14:val="none"/>
        </w:rPr>
        <w:t xml:space="preserve">ulguksa </w:t>
      </w:r>
      <w:r w:rsidR="00577AEA" w:rsidRPr="00340B2E">
        <w:rPr>
          <w:rFonts w:ascii="inherit" w:eastAsia="Times New Roman" w:hAnsi="inherit" w:cs="Arial" w:hint="eastAsia"/>
          <w:b/>
          <w:bCs/>
          <w:color w:val="393939"/>
          <w:kern w:val="0"/>
          <w:sz w:val="21"/>
          <w:szCs w:val="21"/>
          <w:bdr w:val="none" w:sz="0" w:space="0" w:color="auto" w:frame="1"/>
          <w:lang w:eastAsia="es-CO"/>
          <w14:ligatures w14:val="none"/>
        </w:rPr>
        <w:t>–</w:t>
      </w:r>
      <w:r w:rsidR="00577AEA" w:rsidRPr="00340B2E">
        <w:rPr>
          <w:rFonts w:ascii="inherit" w:eastAsia="Times New Roman" w:hAnsi="inherit" w:cs="Arial"/>
          <w:b/>
          <w:bCs/>
          <w:color w:val="393939"/>
          <w:kern w:val="0"/>
          <w:sz w:val="21"/>
          <w:szCs w:val="21"/>
          <w:bdr w:val="none" w:sz="0" w:space="0" w:color="auto" w:frame="1"/>
          <w:lang w:eastAsia="es-CO"/>
          <w14:ligatures w14:val="none"/>
        </w:rPr>
        <w:t xml:space="preserve"> </w:t>
      </w:r>
      <w:r w:rsidR="00577AEA">
        <w:rPr>
          <w:rFonts w:ascii="inherit" w:eastAsia="Times New Roman" w:hAnsi="inherit" w:cs="Arial"/>
          <w:b/>
          <w:bCs/>
          <w:color w:val="393939"/>
          <w:kern w:val="0"/>
          <w:sz w:val="21"/>
          <w:szCs w:val="21"/>
          <w:bdr w:val="none" w:sz="0" w:space="0" w:color="auto" w:frame="1"/>
          <w:lang w:eastAsia="es-CO"/>
          <w14:ligatures w14:val="none"/>
        </w:rPr>
        <w:t>G</w:t>
      </w:r>
      <w:r w:rsidR="00577AEA" w:rsidRPr="00340B2E">
        <w:rPr>
          <w:rFonts w:ascii="inherit" w:eastAsia="Times New Roman" w:hAnsi="inherit" w:cs="Arial"/>
          <w:b/>
          <w:bCs/>
          <w:color w:val="393939"/>
          <w:kern w:val="0"/>
          <w:sz w:val="21"/>
          <w:szCs w:val="21"/>
          <w:bdr w:val="none" w:sz="0" w:space="0" w:color="auto" w:frame="1"/>
          <w:lang w:eastAsia="es-CO"/>
          <w14:ligatures w14:val="none"/>
        </w:rPr>
        <w:t xml:space="preserve">yeongju </w:t>
      </w:r>
      <w:r w:rsidR="00577AEA">
        <w:rPr>
          <w:rFonts w:ascii="inherit" w:eastAsia="Times New Roman" w:hAnsi="inherit" w:cs="Arial" w:hint="eastAsia"/>
          <w:b/>
          <w:bCs/>
          <w:color w:val="393939"/>
          <w:kern w:val="0"/>
          <w:sz w:val="21"/>
          <w:szCs w:val="21"/>
          <w:bdr w:val="none" w:sz="0" w:space="0" w:color="auto" w:frame="1"/>
          <w:lang w:eastAsia="es-CO"/>
          <w14:ligatures w14:val="none"/>
        </w:rPr>
        <w:t>–</w:t>
      </w:r>
      <w:r w:rsidR="00577AEA" w:rsidRPr="00340B2E">
        <w:rPr>
          <w:rFonts w:ascii="inherit" w:eastAsia="Times New Roman" w:hAnsi="inherit" w:cs="Arial"/>
          <w:b/>
          <w:bCs/>
          <w:color w:val="393939"/>
          <w:kern w:val="0"/>
          <w:sz w:val="21"/>
          <w:szCs w:val="21"/>
          <w:bdr w:val="none" w:sz="0" w:space="0" w:color="auto" w:frame="1"/>
          <w:lang w:eastAsia="es-CO"/>
          <w14:ligatures w14:val="none"/>
        </w:rPr>
        <w:t xml:space="preserve"> </w:t>
      </w:r>
      <w:r w:rsidR="00577AEA">
        <w:rPr>
          <w:rFonts w:ascii="inherit" w:eastAsia="Times New Roman" w:hAnsi="inherit" w:cs="Arial"/>
          <w:b/>
          <w:bCs/>
          <w:color w:val="393939"/>
          <w:kern w:val="0"/>
          <w:sz w:val="21"/>
          <w:szCs w:val="21"/>
          <w:bdr w:val="none" w:sz="0" w:space="0" w:color="auto" w:frame="1"/>
          <w:lang w:eastAsia="es-CO"/>
          <w14:ligatures w14:val="none"/>
        </w:rPr>
        <w:t>D</w:t>
      </w:r>
      <w:r w:rsidR="00577AEA" w:rsidRPr="00340B2E">
        <w:rPr>
          <w:rFonts w:ascii="inherit" w:eastAsia="Times New Roman" w:hAnsi="inherit" w:cs="Arial"/>
          <w:b/>
          <w:bCs/>
          <w:color w:val="393939"/>
          <w:kern w:val="0"/>
          <w:sz w:val="21"/>
          <w:szCs w:val="21"/>
          <w:bdr w:val="none" w:sz="0" w:space="0" w:color="auto" w:frame="1"/>
          <w:lang w:eastAsia="es-CO"/>
          <w14:ligatures w14:val="none"/>
        </w:rPr>
        <w:t>aegu</w:t>
      </w:r>
      <w:r w:rsidR="00577AEA">
        <w:rPr>
          <w:rFonts w:ascii="inherit" w:eastAsia="Times New Roman" w:hAnsi="inherit" w:cs="Arial"/>
          <w:b/>
          <w:bCs/>
          <w:color w:val="393939"/>
          <w:kern w:val="0"/>
          <w:sz w:val="21"/>
          <w:szCs w:val="21"/>
          <w:bdr w:val="none" w:sz="0" w:space="0" w:color="auto" w:frame="1"/>
          <w:lang w:eastAsia="es-CO"/>
          <w14:ligatures w14:val="none"/>
        </w:rPr>
        <w:t xml:space="preserve"> - A</w:t>
      </w:r>
      <w:r w:rsidR="00577AEA" w:rsidRPr="00340B2E">
        <w:rPr>
          <w:rFonts w:ascii="inherit" w:eastAsia="Times New Roman" w:hAnsi="inherit" w:cs="Arial"/>
          <w:b/>
          <w:bCs/>
          <w:color w:val="393939"/>
          <w:kern w:val="0"/>
          <w:sz w:val="21"/>
          <w:szCs w:val="21"/>
          <w:bdr w:val="none" w:sz="0" w:space="0" w:color="auto" w:frame="1"/>
          <w:lang w:eastAsia="es-CO"/>
          <w14:ligatures w14:val="none"/>
        </w:rPr>
        <w:t xml:space="preserve">ndong - </w:t>
      </w:r>
      <w:r w:rsidR="00577AEA">
        <w:rPr>
          <w:rFonts w:ascii="inherit" w:eastAsia="Times New Roman" w:hAnsi="inherit" w:cs="Arial"/>
          <w:b/>
          <w:bCs/>
          <w:color w:val="393939"/>
          <w:kern w:val="0"/>
          <w:sz w:val="21"/>
          <w:szCs w:val="21"/>
          <w:bdr w:val="none" w:sz="0" w:space="0" w:color="auto" w:frame="1"/>
          <w:lang w:eastAsia="es-CO"/>
          <w14:ligatures w14:val="none"/>
        </w:rPr>
        <w:t>H</w:t>
      </w:r>
      <w:r w:rsidR="00577AEA" w:rsidRPr="00340B2E">
        <w:rPr>
          <w:rFonts w:ascii="inherit" w:eastAsia="Times New Roman" w:hAnsi="inherit" w:cs="Arial"/>
          <w:b/>
          <w:bCs/>
          <w:color w:val="393939"/>
          <w:kern w:val="0"/>
          <w:sz w:val="21"/>
          <w:szCs w:val="21"/>
          <w:bdr w:val="none" w:sz="0" w:space="0" w:color="auto" w:frame="1"/>
          <w:lang w:eastAsia="es-CO"/>
          <w14:ligatures w14:val="none"/>
        </w:rPr>
        <w:t>ahoe</w:t>
      </w:r>
    </w:p>
    <w:p w14:paraId="695FC8D1" w14:textId="77777777" w:rsidR="001A5674" w:rsidRPr="001A5674" w:rsidRDefault="001A5674" w:rsidP="001A5674">
      <w:pPr>
        <w:shd w:val="clear" w:color="auto" w:fill="FFFFFF"/>
        <w:spacing w:before="300" w:after="150" w:line="240" w:lineRule="auto"/>
        <w:jc w:val="both"/>
        <w:textAlignment w:val="baseline"/>
        <w:outlineLvl w:val="1"/>
        <w:rPr>
          <w:rFonts w:ascii="Arial" w:eastAsia="Times New Roman" w:hAnsi="Arial" w:cs="Arial"/>
          <w:b/>
          <w:bCs/>
          <w:color w:val="393939"/>
          <w:kern w:val="0"/>
          <w:sz w:val="30"/>
          <w:szCs w:val="30"/>
          <w:lang w:eastAsia="es-CO"/>
          <w14:ligatures w14:val="none"/>
        </w:rPr>
      </w:pPr>
      <w:r w:rsidRPr="001A5674">
        <w:rPr>
          <w:rFonts w:ascii="Arial" w:eastAsia="Times New Roman" w:hAnsi="Arial" w:cs="Arial"/>
          <w:b/>
          <w:bCs/>
          <w:color w:val="393939"/>
          <w:kern w:val="0"/>
          <w:sz w:val="30"/>
          <w:szCs w:val="30"/>
          <w:lang w:eastAsia="es-CO"/>
          <w14:ligatures w14:val="none"/>
        </w:rPr>
        <w:t>Descripción</w:t>
      </w:r>
    </w:p>
    <w:p w14:paraId="2103247C"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Día 1 - MIE / DOM.</w:t>
      </w:r>
    </w:p>
    <w:p w14:paraId="109B66B7" w14:textId="29504974"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SEÚL</w:t>
      </w:r>
    </w:p>
    <w:p w14:paraId="4E816137"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¡Bienvenidos a Corea! Traslado a su hotel y tiempo libre. Recibirá en la tarde información para el inicio de su circuito.</w:t>
      </w:r>
    </w:p>
    <w:p w14:paraId="547B55CB"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p>
    <w:p w14:paraId="348A9056"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Día 2 - JUE / LUN.</w:t>
      </w:r>
    </w:p>
    <w:p w14:paraId="42D00656" w14:textId="6DFB035A"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SEÚ</w:t>
      </w:r>
      <w:r>
        <w:rPr>
          <w:rFonts w:ascii="inherit" w:eastAsia="Times New Roman" w:hAnsi="inherit" w:cs="Arial"/>
          <w:color w:val="393939"/>
          <w:kern w:val="0"/>
          <w:sz w:val="21"/>
          <w:szCs w:val="21"/>
          <w:bdr w:val="none" w:sz="0" w:space="0" w:color="auto" w:frame="1"/>
          <w:lang w:eastAsia="es-CO"/>
          <w14:ligatures w14:val="none"/>
        </w:rPr>
        <w:t xml:space="preserve">L - </w:t>
      </w:r>
      <w:r w:rsidRPr="00340B2E">
        <w:rPr>
          <w:rFonts w:ascii="inherit" w:eastAsia="Times New Roman" w:hAnsi="inherit" w:cs="Arial"/>
          <w:color w:val="393939"/>
          <w:kern w:val="0"/>
          <w:sz w:val="21"/>
          <w:szCs w:val="21"/>
          <w:bdr w:val="none" w:sz="0" w:space="0" w:color="auto" w:frame="1"/>
          <w:lang w:eastAsia="es-CO"/>
          <w14:ligatures w14:val="none"/>
        </w:rPr>
        <w:t>BUSAN</w:t>
      </w:r>
    </w:p>
    <w:p w14:paraId="4BC11934"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Incluimos hoy una larga visita de unas cinco horas por Seúl. Conoceremos el Changdeokgung Palace (entrada incluida), lugar Patrimonio de la Humanidad, conjunto de palacios dentro de un gran parque. Tras ello pasearemos por Bukchon Hanok village, barrio histórico tradicional de pequeñas viviendas. Posteriormente conocemos el Memorial de la guerra (entrada incluida), impresionante museo de la guerra que nos ilustra sobre los conflictos vividos en Corea a lo largo de la historia, especialmente sobre la guerra de Corea en la que participaron –con Naciones Unidas- soldados de numerosos países. Almuerzo incluido en restaurante local.</w:t>
      </w:r>
    </w:p>
    <w:p w14:paraId="3206B8A2"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Continuamos hacia el Distrito de Gangnam, una de las zonas más concurridas de la ciudad, en la que se encuentran numerosos centros comerciales y de entretenimiento. Para finalizar, paramos en LOTTE WORLD TOWER, impresionante edificio de 550 metros de altura, donde tendrá tiempo libre para subir a la torre (entrada no incluida) o bien pasear por su parque o centros comerciales de lujo.</w:t>
      </w:r>
    </w:p>
    <w:p w14:paraId="7F62D164"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Traslado a la estación para tomar tren de alta velocidad (incluido) hacia la ciudad de BUSAN. Llegada, traslado al hotel y alojamiento.</w:t>
      </w:r>
    </w:p>
    <w:p w14:paraId="0490ECFB" w14:textId="425A6DE4"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p>
    <w:p w14:paraId="46E00CE2"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Día 3 - VIE / MAR.</w:t>
      </w:r>
    </w:p>
    <w:p w14:paraId="1C5B20AE" w14:textId="3C528374"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BUSA</w:t>
      </w:r>
      <w:r>
        <w:rPr>
          <w:rFonts w:ascii="inherit" w:eastAsia="Times New Roman" w:hAnsi="inherit" w:cs="Arial"/>
          <w:color w:val="393939"/>
          <w:kern w:val="0"/>
          <w:sz w:val="21"/>
          <w:szCs w:val="21"/>
          <w:bdr w:val="none" w:sz="0" w:space="0" w:color="auto" w:frame="1"/>
          <w:lang w:eastAsia="es-CO"/>
          <w14:ligatures w14:val="none"/>
        </w:rPr>
        <w:t>N</w:t>
      </w:r>
    </w:p>
    <w:p w14:paraId="27A17383"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Por la mañana, saldremos de Busan para conocer HAEDONG YONGGUNG, templo budista del siglo XIV ubicado junto al mar. Regreso a Busán. Conocemos el Memorial de Naciones Unidas (entrada incluida), con su cementerio donde se encuentran enterradas personas de numerosos países. Nos acercaremos al mayor mercado de pescado de este país que se encuentra junto al puerto de Nampo. Almuerzo incluido. Caminamos hacia Yongdusan park con su inmensa pagoda de 120 metros. Posteriormente, salida hacia la Playa de Songdo que alberga el primer teleférico marítimo (incluido, sujeto a condiciones meteorológicas) con unas vistas impresionantes hacia la bahía. Continuamos hacia uno de los barrios más pintorescos de Busan, la ALDEA CULTURAL DE GAMCHEON, repleta de edificios de colores brillantes, con sus callejuelas laberínticas, sus galerías de arte, talleres de alfarería y sus hermosas cafeterías. Regreso a Busan. Alojamiento.</w:t>
      </w:r>
    </w:p>
    <w:p w14:paraId="6127720D" w14:textId="1A3F4098"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p>
    <w:p w14:paraId="414F3F41"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Día 4 - SAB / MIE.</w:t>
      </w:r>
    </w:p>
    <w:p w14:paraId="183A74FC" w14:textId="1D581E96"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BUSAN</w:t>
      </w:r>
      <w:r>
        <w:rPr>
          <w:rFonts w:ascii="inherit" w:eastAsia="Times New Roman" w:hAnsi="inherit" w:cs="Arial"/>
          <w:color w:val="393939"/>
          <w:kern w:val="0"/>
          <w:sz w:val="21"/>
          <w:szCs w:val="21"/>
          <w:bdr w:val="none" w:sz="0" w:space="0" w:color="auto" w:frame="1"/>
          <w:lang w:eastAsia="es-CO"/>
          <w14:ligatures w14:val="none"/>
        </w:rPr>
        <w:t xml:space="preserve"> - </w:t>
      </w:r>
      <w:r w:rsidRPr="00340B2E">
        <w:rPr>
          <w:rFonts w:ascii="inherit" w:eastAsia="Times New Roman" w:hAnsi="inherit" w:cs="Arial"/>
          <w:color w:val="393939"/>
          <w:kern w:val="0"/>
          <w:sz w:val="21"/>
          <w:szCs w:val="21"/>
          <w:bdr w:val="none" w:sz="0" w:space="0" w:color="auto" w:frame="1"/>
          <w:lang w:eastAsia="es-CO"/>
          <w14:ligatures w14:val="none"/>
        </w:rPr>
        <w:t xml:space="preserve">SEOKGURAM - BULGUKSA </w:t>
      </w:r>
      <w:r>
        <w:rPr>
          <w:rFonts w:ascii="inherit" w:eastAsia="Times New Roman" w:hAnsi="inherit" w:cs="Arial"/>
          <w:color w:val="393939"/>
          <w:kern w:val="0"/>
          <w:sz w:val="21"/>
          <w:szCs w:val="21"/>
          <w:bdr w:val="none" w:sz="0" w:space="0" w:color="auto" w:frame="1"/>
          <w:lang w:eastAsia="es-CO"/>
          <w14:ligatures w14:val="none"/>
        </w:rPr>
        <w:t>–</w:t>
      </w:r>
      <w:r w:rsidRPr="00340B2E">
        <w:rPr>
          <w:rFonts w:ascii="inherit" w:eastAsia="Times New Roman" w:hAnsi="inherit" w:cs="Arial"/>
          <w:color w:val="393939"/>
          <w:kern w:val="0"/>
          <w:sz w:val="21"/>
          <w:szCs w:val="21"/>
          <w:bdr w:val="none" w:sz="0" w:space="0" w:color="auto" w:frame="1"/>
          <w:lang w:eastAsia="es-CO"/>
          <w14:ligatures w14:val="none"/>
        </w:rPr>
        <w:t xml:space="preserve"> GYEONGJU</w:t>
      </w:r>
      <w:r>
        <w:rPr>
          <w:rFonts w:ascii="inherit" w:eastAsia="Times New Roman" w:hAnsi="inherit" w:cs="Arial"/>
          <w:color w:val="393939"/>
          <w:kern w:val="0"/>
          <w:sz w:val="21"/>
          <w:szCs w:val="21"/>
          <w:bdr w:val="none" w:sz="0" w:space="0" w:color="auto" w:frame="1"/>
          <w:lang w:eastAsia="es-CO"/>
          <w14:ligatures w14:val="none"/>
        </w:rPr>
        <w:t xml:space="preserve"> - </w:t>
      </w:r>
      <w:r w:rsidRPr="00340B2E">
        <w:rPr>
          <w:rFonts w:ascii="inherit" w:eastAsia="Times New Roman" w:hAnsi="inherit" w:cs="Arial"/>
          <w:color w:val="393939"/>
          <w:kern w:val="0"/>
          <w:sz w:val="21"/>
          <w:szCs w:val="21"/>
          <w:bdr w:val="none" w:sz="0" w:space="0" w:color="auto" w:frame="1"/>
          <w:lang w:eastAsia="es-CO"/>
          <w14:ligatures w14:val="none"/>
        </w:rPr>
        <w:t>DAEGU</w:t>
      </w:r>
    </w:p>
    <w:p w14:paraId="369E23EF"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 xml:space="preserve">Salida hacia la GRUTA BUDISTA DE SEOKGURAM (entrada incluida), del siglo VIII, situada en las laderas del Monte Tohamsan. Posteriormente, visita del TEMPLO DE BULGUKSA (entrada incluida), considerado uno de los templos más bonitos de este país. Llegada a la ciudad de GYEONGJU, la capital coreana que ha perdurado por más tiempo en la historia del país, con un total de 992 años y gobernada por 56 reyes. Podremos fotografiar el hermoso puente de madera de Woljeonggyo a la orilla del río Namcheon. Almuerzo incluido. Continuamos hacia el Parque de los Túmulos, tumbas de los reyes del antiguo reino de Silla con más de 1.500 años de antigüedad. Visitaremos una de estas tumbas (entrada incluida). Caminando, llegaremos al Observatorio astronómico de Cheomsongdae, el más antiguo de Asia Oriental, Patrimonio de la Humanidad por la Unesco. </w:t>
      </w:r>
      <w:r w:rsidRPr="00340B2E">
        <w:rPr>
          <w:rFonts w:ascii="inherit" w:eastAsia="Times New Roman" w:hAnsi="inherit" w:cs="Arial"/>
          <w:color w:val="393939"/>
          <w:kern w:val="0"/>
          <w:sz w:val="21"/>
          <w:szCs w:val="21"/>
          <w:bdr w:val="none" w:sz="0" w:space="0" w:color="auto" w:frame="1"/>
          <w:lang w:eastAsia="es-CO"/>
          <w14:ligatures w14:val="none"/>
        </w:rPr>
        <w:lastRenderedPageBreak/>
        <w:t>Continuación del viaje y llegada a DAEGU, la cuarta ciudad más poblada de Corea. Antes de ir al hotel, conoceremos Dongsan Cheongna Hill, una colina que es un lugar histórico en el que vivieron los misioneros cristianos cuando llegaron aquí, y la calle comercial de Dongseong-ro, la más animada de la ciudad, con sus tiendas de moda, cafeterías y restaurantes y el Museo de la Medicina Tradicional Yangnyeongsi (entrada incluida) famoso por su historia de las hierbas medicinales en la medicina oriental.</w:t>
      </w:r>
    </w:p>
    <w:p w14:paraId="6BD56110"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p>
    <w:p w14:paraId="471B6E60"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Día 5 - DOM / JUE.</w:t>
      </w:r>
    </w:p>
    <w:p w14:paraId="0266321E" w14:textId="49D3E62E"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DAEGU - ANDONG - HAHOE - SEÚL</w:t>
      </w:r>
    </w:p>
    <w:p w14:paraId="22D92A70"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Salida hacia el norte y llegada a ANDONG donde visitaremos a las afueras la aldea tradicional de HAHOE VILLAGE (entrada incluida), patrimonio de la humanidad. Tiempo para pasear por las calles de esta aldea rural que parece detenida en el tiempo. Conoceremos también en este lugar el fantástico Museo de las Máscaras del Mundo utilizadas para danzas, actividades médicas, en las ceremonias religiosas o actuaciones teatrales. Almuerzo incluido en restaurante local. Salida para conocer la escuela confuciana de BYEONGSAN SAEWON, fundada en el siglo XVI, en un paisaje idílico junto a un río lleno de paz y tranquilidad. Llegada a SEÚL a media tarde.</w:t>
      </w:r>
    </w:p>
    <w:p w14:paraId="5CF71472" w14:textId="68EC675A"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p>
    <w:p w14:paraId="0DD8319C" w14:textId="77777777"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Día 6 - LUN / VIE.</w:t>
      </w:r>
    </w:p>
    <w:p w14:paraId="5D05957B" w14:textId="2B2B6B38" w:rsidR="00340B2E" w:rsidRPr="00340B2E" w:rsidRDefault="00340B2E" w:rsidP="00340B2E">
      <w:pPr>
        <w:shd w:val="clear" w:color="auto" w:fill="FFFFFF"/>
        <w:spacing w:after="0" w:line="240" w:lineRule="auto"/>
        <w:jc w:val="both"/>
        <w:textAlignment w:val="baseline"/>
        <w:rPr>
          <w:rFonts w:ascii="inherit" w:eastAsia="Times New Roman" w:hAnsi="inherit" w:cs="Arial"/>
          <w:color w:val="393939"/>
          <w:kern w:val="0"/>
          <w:sz w:val="21"/>
          <w:szCs w:val="21"/>
          <w:bdr w:val="none" w:sz="0" w:space="0" w:color="auto" w:frame="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SEÚL</w:t>
      </w:r>
    </w:p>
    <w:p w14:paraId="30C32722" w14:textId="3A448A6B" w:rsidR="00346E53" w:rsidRPr="00340B2E" w:rsidRDefault="00340B2E" w:rsidP="00340B2E">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340B2E">
        <w:rPr>
          <w:rFonts w:ascii="inherit" w:eastAsia="Times New Roman" w:hAnsi="inherit" w:cs="Arial"/>
          <w:color w:val="393939"/>
          <w:kern w:val="0"/>
          <w:sz w:val="21"/>
          <w:szCs w:val="21"/>
          <w:bdr w:val="none" w:sz="0" w:space="0" w:color="auto" w:frame="1"/>
          <w:lang w:eastAsia="es-CO"/>
          <w14:ligatures w14:val="none"/>
        </w:rPr>
        <w:t>Después del desayuno, fin de nuestros servicios.</w:t>
      </w:r>
    </w:p>
    <w:p w14:paraId="5E2167C2" w14:textId="77777777" w:rsidR="00340B2E" w:rsidRDefault="00340B2E"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1924C2DC" w14:textId="1DDA6CA3" w:rsidR="00346E53" w:rsidRPr="00346E53" w:rsidRDefault="00346E53"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r w:rsidRPr="00346E53">
        <w:rPr>
          <w:rFonts w:ascii="Arial" w:eastAsia="Times New Roman" w:hAnsi="Arial" w:cs="Arial"/>
          <w:b/>
          <w:bCs/>
          <w:color w:val="77206D" w:themeColor="accent5" w:themeShade="BF"/>
          <w:kern w:val="0"/>
          <w:sz w:val="32"/>
          <w:szCs w:val="32"/>
          <w:lang w:eastAsia="es-CO"/>
          <w14:ligatures w14:val="none"/>
        </w:rPr>
        <w:t>DESDE USD 1</w:t>
      </w:r>
      <w:r w:rsidR="00340B2E">
        <w:rPr>
          <w:rFonts w:ascii="Arial" w:eastAsia="Times New Roman" w:hAnsi="Arial" w:cs="Arial"/>
          <w:b/>
          <w:bCs/>
          <w:color w:val="77206D" w:themeColor="accent5" w:themeShade="BF"/>
          <w:kern w:val="0"/>
          <w:sz w:val="32"/>
          <w:szCs w:val="32"/>
          <w:lang w:eastAsia="es-CO"/>
          <w14:ligatures w14:val="none"/>
        </w:rPr>
        <w:t>607</w:t>
      </w:r>
    </w:p>
    <w:p w14:paraId="0FC35B66" w14:textId="5B5CFB62" w:rsidR="00346E53" w:rsidRDefault="00346E53"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r>
        <w:rPr>
          <w:rFonts w:ascii="Arial" w:eastAsia="Times New Roman" w:hAnsi="Arial" w:cs="Arial"/>
          <w:color w:val="393939"/>
          <w:kern w:val="0"/>
          <w:sz w:val="21"/>
          <w:szCs w:val="21"/>
          <w:lang w:eastAsia="es-CO"/>
          <w14:ligatures w14:val="none"/>
        </w:rPr>
        <w:t>Por persona minimo 2 pasajeros</w:t>
      </w:r>
    </w:p>
    <w:p w14:paraId="6D332903" w14:textId="77777777" w:rsidR="0058581B" w:rsidRDefault="0058581B"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368C072D" w14:textId="781021AC" w:rsidR="00340B2E" w:rsidRDefault="003467B0" w:rsidP="003467B0">
      <w:pPr>
        <w:spacing w:after="0"/>
        <w:jc w:val="center"/>
        <w:rPr>
          <w:b/>
          <w:bCs/>
        </w:rPr>
      </w:pPr>
      <w:r w:rsidRPr="003467B0">
        <w:rPr>
          <w:b/>
          <w:bCs/>
          <w:noProof/>
        </w:rPr>
        <w:drawing>
          <wp:inline distT="0" distB="0" distL="0" distR="0" wp14:anchorId="1DE8ACC3" wp14:editId="3076FD62">
            <wp:extent cx="5803056" cy="3667125"/>
            <wp:effectExtent l="0" t="0" r="7620" b="0"/>
            <wp:docPr id="1223054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54272" name=""/>
                    <pic:cNvPicPr/>
                  </pic:nvPicPr>
                  <pic:blipFill>
                    <a:blip r:embed="rId6"/>
                    <a:stretch>
                      <a:fillRect/>
                    </a:stretch>
                  </pic:blipFill>
                  <pic:spPr>
                    <a:xfrm>
                      <a:off x="0" y="0"/>
                      <a:ext cx="5843433" cy="3692640"/>
                    </a:xfrm>
                    <a:prstGeom prst="rect">
                      <a:avLst/>
                    </a:prstGeom>
                  </pic:spPr>
                </pic:pic>
              </a:graphicData>
            </a:graphic>
          </wp:inline>
        </w:drawing>
      </w:r>
    </w:p>
    <w:p w14:paraId="33C4098F" w14:textId="77777777" w:rsidR="003467B0" w:rsidRDefault="003467B0" w:rsidP="00346E53">
      <w:pPr>
        <w:spacing w:after="0"/>
        <w:jc w:val="both"/>
        <w:rPr>
          <w:b/>
          <w:bCs/>
        </w:rPr>
      </w:pPr>
    </w:p>
    <w:p w14:paraId="23D891A2" w14:textId="77777777" w:rsidR="003467B0" w:rsidRDefault="003467B0" w:rsidP="00346E53">
      <w:pPr>
        <w:spacing w:after="0"/>
        <w:jc w:val="both"/>
        <w:rPr>
          <w:b/>
          <w:bCs/>
        </w:rPr>
      </w:pPr>
    </w:p>
    <w:p w14:paraId="305E54C8" w14:textId="77777777" w:rsidR="003467B0" w:rsidRDefault="003467B0" w:rsidP="00346E53">
      <w:pPr>
        <w:spacing w:after="0"/>
        <w:jc w:val="both"/>
        <w:rPr>
          <w:b/>
          <w:bCs/>
        </w:rPr>
      </w:pPr>
    </w:p>
    <w:p w14:paraId="58698788" w14:textId="4657C646" w:rsidR="00346E53" w:rsidRPr="00346E53" w:rsidRDefault="00346E53" w:rsidP="00346E53">
      <w:pPr>
        <w:spacing w:after="0"/>
        <w:jc w:val="both"/>
        <w:rPr>
          <w:b/>
          <w:bCs/>
        </w:rPr>
      </w:pPr>
      <w:r w:rsidRPr="00346E53">
        <w:rPr>
          <w:b/>
          <w:bCs/>
        </w:rPr>
        <w:lastRenderedPageBreak/>
        <w:t>INCLUYE</w:t>
      </w:r>
    </w:p>
    <w:p w14:paraId="3B32D6B7" w14:textId="31EF391F" w:rsidR="003467B0" w:rsidRDefault="003467B0" w:rsidP="003467B0">
      <w:pPr>
        <w:pStyle w:val="Prrafodelista"/>
        <w:numPr>
          <w:ilvl w:val="0"/>
          <w:numId w:val="2"/>
        </w:numPr>
        <w:spacing w:after="0"/>
        <w:jc w:val="both"/>
      </w:pPr>
      <w:r>
        <w:t>Recorrido en autocar con guía en español, seguro básico de viaje, hotel y desayuno tipo buffet.</w:t>
      </w:r>
    </w:p>
    <w:p w14:paraId="2863EC6B" w14:textId="77777777" w:rsidR="003467B0" w:rsidRDefault="003467B0" w:rsidP="003467B0">
      <w:pPr>
        <w:pStyle w:val="Prrafodelista"/>
        <w:numPr>
          <w:ilvl w:val="0"/>
          <w:numId w:val="2"/>
        </w:numPr>
        <w:spacing w:after="0"/>
        <w:jc w:val="both"/>
      </w:pPr>
      <w:r>
        <w:t>Incluye traslado de llegada</w:t>
      </w:r>
    </w:p>
    <w:p w14:paraId="1C7198B8" w14:textId="77777777" w:rsidR="003467B0" w:rsidRDefault="003467B0" w:rsidP="003467B0">
      <w:pPr>
        <w:pStyle w:val="Prrafodelista"/>
        <w:numPr>
          <w:ilvl w:val="0"/>
          <w:numId w:val="2"/>
        </w:numPr>
        <w:spacing w:after="0"/>
        <w:jc w:val="both"/>
      </w:pPr>
      <w:r>
        <w:t>Visita panorámica en: Busan</w:t>
      </w:r>
    </w:p>
    <w:p w14:paraId="4CFC8822" w14:textId="77777777" w:rsidR="003467B0" w:rsidRDefault="003467B0" w:rsidP="003467B0">
      <w:pPr>
        <w:pStyle w:val="Prrafodelista"/>
        <w:numPr>
          <w:ilvl w:val="0"/>
          <w:numId w:val="2"/>
        </w:numPr>
        <w:spacing w:after="0"/>
        <w:jc w:val="both"/>
      </w:pPr>
      <w:r>
        <w:t>Entradas: Changdeokgung Palace, Bukchon Hanok Village, Memorial de la Guerra de Corea, Templo de Haedong Yongung, Memorial de las Naciones Unidas , Aldea cultural de Gamcheon , Gruta Budista de Seokguram , Templo de Bulguksa , Parque de los Túmulos, Observatorio astronómico de Cheomsongdae , Museo de la Medicina Tradicional de Yangnyeongsi , Museo de las Máscaras del Mundo y Aldea tradicional de Hahoe Village, Escuela Confuciona de Byeongsan Seowon</w:t>
      </w:r>
    </w:p>
    <w:p w14:paraId="0EFF7086" w14:textId="77777777" w:rsidR="003467B0" w:rsidRDefault="003467B0" w:rsidP="003467B0">
      <w:pPr>
        <w:pStyle w:val="Prrafodelista"/>
        <w:numPr>
          <w:ilvl w:val="0"/>
          <w:numId w:val="2"/>
        </w:numPr>
        <w:spacing w:after="0"/>
        <w:jc w:val="both"/>
      </w:pPr>
      <w:r>
        <w:t>Funicular: Teleférico marítimo Playa de Songdo</w:t>
      </w:r>
    </w:p>
    <w:p w14:paraId="788C74EE" w14:textId="77777777" w:rsidR="003467B0" w:rsidRDefault="003467B0" w:rsidP="003467B0">
      <w:pPr>
        <w:pStyle w:val="Prrafodelista"/>
        <w:numPr>
          <w:ilvl w:val="0"/>
          <w:numId w:val="2"/>
        </w:numPr>
        <w:spacing w:after="0"/>
        <w:jc w:val="both"/>
      </w:pPr>
      <w:r>
        <w:t>Tren alta velocidad: Seúl- Busan</w:t>
      </w:r>
    </w:p>
    <w:p w14:paraId="2ECA1F17" w14:textId="3F6ECDC4" w:rsidR="00346E53" w:rsidRDefault="003467B0" w:rsidP="003467B0">
      <w:pPr>
        <w:pStyle w:val="Prrafodelista"/>
        <w:numPr>
          <w:ilvl w:val="0"/>
          <w:numId w:val="2"/>
        </w:numPr>
        <w:spacing w:after="0"/>
        <w:jc w:val="both"/>
      </w:pPr>
      <w:r>
        <w:t>4 Almuerzos Incluidos en: Seul, Busan, Gyeongju, Hahoe</w:t>
      </w:r>
    </w:p>
    <w:p w14:paraId="45B208E7" w14:textId="77777777" w:rsidR="00346E53" w:rsidRDefault="00346E53" w:rsidP="00346E53">
      <w:pPr>
        <w:spacing w:after="0"/>
        <w:jc w:val="both"/>
      </w:pPr>
    </w:p>
    <w:p w14:paraId="7F9A546A" w14:textId="01B0F9AB" w:rsidR="00346E53" w:rsidRPr="00346E53" w:rsidRDefault="00346E53" w:rsidP="00346E53">
      <w:pPr>
        <w:spacing w:after="0"/>
        <w:jc w:val="both"/>
        <w:rPr>
          <w:b/>
          <w:bCs/>
        </w:rPr>
      </w:pPr>
      <w:r w:rsidRPr="00346E53">
        <w:rPr>
          <w:b/>
          <w:bCs/>
        </w:rPr>
        <w:t>NO INCLUYE</w:t>
      </w:r>
    </w:p>
    <w:p w14:paraId="396E2854" w14:textId="05935115" w:rsidR="00346E53" w:rsidRDefault="00346E53" w:rsidP="00346E53">
      <w:pPr>
        <w:pStyle w:val="Prrafodelista"/>
        <w:numPr>
          <w:ilvl w:val="0"/>
          <w:numId w:val="1"/>
        </w:numPr>
        <w:spacing w:after="0"/>
        <w:jc w:val="both"/>
      </w:pPr>
      <w:r>
        <w:t>Vuelos nacionales o internacionales</w:t>
      </w:r>
    </w:p>
    <w:p w14:paraId="520DE147" w14:textId="262126EA" w:rsidR="00346E53" w:rsidRDefault="00346E53" w:rsidP="00346E53">
      <w:pPr>
        <w:pStyle w:val="Prrafodelista"/>
        <w:numPr>
          <w:ilvl w:val="0"/>
          <w:numId w:val="1"/>
        </w:numPr>
        <w:spacing w:after="0"/>
        <w:jc w:val="both"/>
      </w:pPr>
      <w:r>
        <w:t>Impuestos aeroportuarios</w:t>
      </w:r>
    </w:p>
    <w:p w14:paraId="3FA8EA76" w14:textId="1A7B9751" w:rsidR="00C13736" w:rsidRDefault="00C13736" w:rsidP="00346E53">
      <w:pPr>
        <w:pStyle w:val="Prrafodelista"/>
        <w:numPr>
          <w:ilvl w:val="0"/>
          <w:numId w:val="1"/>
        </w:numPr>
        <w:spacing w:after="0"/>
        <w:jc w:val="both"/>
      </w:pPr>
      <w:r>
        <w:t>Visas</w:t>
      </w:r>
    </w:p>
    <w:p w14:paraId="0408704A" w14:textId="6E6BA191" w:rsidR="00346E53" w:rsidRDefault="00346E53" w:rsidP="00346E53">
      <w:pPr>
        <w:pStyle w:val="Prrafodelista"/>
        <w:numPr>
          <w:ilvl w:val="0"/>
          <w:numId w:val="1"/>
        </w:numPr>
        <w:spacing w:after="0"/>
        <w:jc w:val="both"/>
      </w:pPr>
      <w:r>
        <w:t>Propinas para conductor y guías</w:t>
      </w:r>
    </w:p>
    <w:p w14:paraId="52C87FD4" w14:textId="62C9E6E2" w:rsidR="00346E53" w:rsidRDefault="00346E53" w:rsidP="00346E53">
      <w:pPr>
        <w:pStyle w:val="Prrafodelista"/>
        <w:numPr>
          <w:ilvl w:val="0"/>
          <w:numId w:val="1"/>
        </w:numPr>
        <w:spacing w:after="0"/>
        <w:jc w:val="both"/>
      </w:pPr>
      <w:r>
        <w:t>Cualquier servicio no mencionado en el programa.</w:t>
      </w:r>
    </w:p>
    <w:p w14:paraId="70DCC3A6" w14:textId="27EE2EF4" w:rsidR="00346E53" w:rsidRDefault="00346E53" w:rsidP="00346E53">
      <w:pPr>
        <w:pStyle w:val="Prrafodelista"/>
        <w:numPr>
          <w:ilvl w:val="0"/>
          <w:numId w:val="1"/>
        </w:numPr>
        <w:spacing w:after="0"/>
        <w:jc w:val="both"/>
      </w:pPr>
      <w:r>
        <w:t>Tarjeta de asistencia</w:t>
      </w:r>
    </w:p>
    <w:p w14:paraId="28B0FC6B" w14:textId="50631E6E" w:rsidR="00346E53" w:rsidRDefault="00346E53" w:rsidP="00346E53">
      <w:pPr>
        <w:pStyle w:val="Prrafodelista"/>
        <w:numPr>
          <w:ilvl w:val="0"/>
          <w:numId w:val="1"/>
        </w:numPr>
        <w:spacing w:after="0"/>
        <w:jc w:val="both"/>
      </w:pPr>
      <w:r>
        <w:t>Fee Bancario 2%</w:t>
      </w:r>
    </w:p>
    <w:sectPr w:rsidR="00346E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4EFF"/>
    <w:multiLevelType w:val="hybridMultilevel"/>
    <w:tmpl w:val="7FC8B9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445068D"/>
    <w:multiLevelType w:val="hybridMultilevel"/>
    <w:tmpl w:val="07C44D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8635401">
    <w:abstractNumId w:val="1"/>
  </w:num>
  <w:num w:numId="2" w16cid:durableId="93305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74"/>
    <w:rsid w:val="001A5674"/>
    <w:rsid w:val="002145EF"/>
    <w:rsid w:val="00226925"/>
    <w:rsid w:val="00340B2E"/>
    <w:rsid w:val="003467B0"/>
    <w:rsid w:val="00346E53"/>
    <w:rsid w:val="00577AEA"/>
    <w:rsid w:val="0058581B"/>
    <w:rsid w:val="007760E5"/>
    <w:rsid w:val="00A7235F"/>
    <w:rsid w:val="00AD7B36"/>
    <w:rsid w:val="00C13736"/>
    <w:rsid w:val="00ED50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1182"/>
  <w15:chartTrackingRefBased/>
  <w15:docId w15:val="{9BF11058-2063-4E65-BC14-F83E2CDD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56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56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56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56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56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56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56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56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56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56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56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56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56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56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56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5674"/>
    <w:rPr>
      <w:rFonts w:eastAsiaTheme="majorEastAsia" w:cstheme="majorBidi"/>
      <w:color w:val="272727" w:themeColor="text1" w:themeTint="D8"/>
    </w:rPr>
  </w:style>
  <w:style w:type="paragraph" w:styleId="Ttulo">
    <w:name w:val="Title"/>
    <w:basedOn w:val="Normal"/>
    <w:next w:val="Normal"/>
    <w:link w:val="TtuloCar"/>
    <w:uiPriority w:val="10"/>
    <w:qFormat/>
    <w:rsid w:val="001A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56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56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56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5674"/>
    <w:pPr>
      <w:spacing w:before="160"/>
      <w:jc w:val="center"/>
    </w:pPr>
    <w:rPr>
      <w:i/>
      <w:iCs/>
      <w:color w:val="404040" w:themeColor="text1" w:themeTint="BF"/>
    </w:rPr>
  </w:style>
  <w:style w:type="character" w:customStyle="1" w:styleId="CitaCar">
    <w:name w:val="Cita Car"/>
    <w:basedOn w:val="Fuentedeprrafopredeter"/>
    <w:link w:val="Cita"/>
    <w:uiPriority w:val="29"/>
    <w:rsid w:val="001A5674"/>
    <w:rPr>
      <w:i/>
      <w:iCs/>
      <w:color w:val="404040" w:themeColor="text1" w:themeTint="BF"/>
    </w:rPr>
  </w:style>
  <w:style w:type="paragraph" w:styleId="Prrafodelista">
    <w:name w:val="List Paragraph"/>
    <w:basedOn w:val="Normal"/>
    <w:uiPriority w:val="34"/>
    <w:qFormat/>
    <w:rsid w:val="001A5674"/>
    <w:pPr>
      <w:ind w:left="720"/>
      <w:contextualSpacing/>
    </w:pPr>
  </w:style>
  <w:style w:type="character" w:styleId="nfasisintenso">
    <w:name w:val="Intense Emphasis"/>
    <w:basedOn w:val="Fuentedeprrafopredeter"/>
    <w:uiPriority w:val="21"/>
    <w:qFormat/>
    <w:rsid w:val="001A5674"/>
    <w:rPr>
      <w:i/>
      <w:iCs/>
      <w:color w:val="0F4761" w:themeColor="accent1" w:themeShade="BF"/>
    </w:rPr>
  </w:style>
  <w:style w:type="paragraph" w:styleId="Citadestacada">
    <w:name w:val="Intense Quote"/>
    <w:basedOn w:val="Normal"/>
    <w:next w:val="Normal"/>
    <w:link w:val="CitadestacadaCar"/>
    <w:uiPriority w:val="30"/>
    <w:qFormat/>
    <w:rsid w:val="001A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5674"/>
    <w:rPr>
      <w:i/>
      <w:iCs/>
      <w:color w:val="0F4761" w:themeColor="accent1" w:themeShade="BF"/>
    </w:rPr>
  </w:style>
  <w:style w:type="character" w:styleId="Referenciaintensa">
    <w:name w:val="Intense Reference"/>
    <w:basedOn w:val="Fuentedeprrafopredeter"/>
    <w:uiPriority w:val="32"/>
    <w:qFormat/>
    <w:rsid w:val="001A5674"/>
    <w:rPr>
      <w:b/>
      <w:bCs/>
      <w:smallCaps/>
      <w:color w:val="0F4761" w:themeColor="accent1" w:themeShade="BF"/>
      <w:spacing w:val="5"/>
    </w:rPr>
  </w:style>
  <w:style w:type="table" w:styleId="Tablaconcuadrcula">
    <w:name w:val="Table Grid"/>
    <w:basedOn w:val="Tablanormal"/>
    <w:uiPriority w:val="39"/>
    <w:rsid w:val="0058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9870">
      <w:bodyDiv w:val="1"/>
      <w:marLeft w:val="0"/>
      <w:marRight w:val="0"/>
      <w:marTop w:val="0"/>
      <w:marBottom w:val="0"/>
      <w:divBdr>
        <w:top w:val="none" w:sz="0" w:space="0" w:color="auto"/>
        <w:left w:val="none" w:sz="0" w:space="0" w:color="auto"/>
        <w:bottom w:val="none" w:sz="0" w:space="0" w:color="auto"/>
        <w:right w:val="none" w:sz="0" w:space="0" w:color="auto"/>
      </w:divBdr>
      <w:divsChild>
        <w:div w:id="21328756">
          <w:marLeft w:val="0"/>
          <w:marRight w:val="0"/>
          <w:marTop w:val="0"/>
          <w:marBottom w:val="150"/>
          <w:divBdr>
            <w:top w:val="none" w:sz="0" w:space="0" w:color="auto"/>
            <w:left w:val="none" w:sz="0" w:space="0" w:color="auto"/>
            <w:bottom w:val="none" w:sz="0" w:space="0" w:color="auto"/>
            <w:right w:val="none" w:sz="0" w:space="0" w:color="auto"/>
          </w:divBdr>
          <w:divsChild>
            <w:div w:id="1300307316">
              <w:marLeft w:val="0"/>
              <w:marRight w:val="150"/>
              <w:marTop w:val="0"/>
              <w:marBottom w:val="0"/>
              <w:divBdr>
                <w:top w:val="none" w:sz="0" w:space="0" w:color="auto"/>
                <w:left w:val="none" w:sz="0" w:space="0" w:color="auto"/>
                <w:bottom w:val="none" w:sz="0" w:space="0" w:color="auto"/>
                <w:right w:val="none" w:sz="0" w:space="0" w:color="auto"/>
              </w:divBdr>
            </w:div>
          </w:divsChild>
        </w:div>
        <w:div w:id="121303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A569-ABBF-48D2-BB47-4340A9C0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860</Words>
  <Characters>4735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Acosta</dc:creator>
  <cp:keywords/>
  <dc:description/>
  <cp:lastModifiedBy>Hugo Acosta</cp:lastModifiedBy>
  <cp:revision>6</cp:revision>
  <dcterms:created xsi:type="dcterms:W3CDTF">2024-12-20T15:35:00Z</dcterms:created>
  <dcterms:modified xsi:type="dcterms:W3CDTF">2026-03-07T18:39:00Z</dcterms:modified>
</cp:coreProperties>
</file>